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2FBB1839" w:rsidP="27ED3F0D" w:rsidRDefault="2FBB1839" w14:paraId="153E74A8" w14:textId="2B91681D">
      <w:pPr>
        <w:spacing w:line="240" w:lineRule="exact"/>
        <w:rPr>
          <w:rFonts w:ascii="Arial" w:hAnsi="Arial" w:eastAsia="Arial" w:cs="Arial"/>
          <w:b/>
          <w:bCs/>
          <w:color w:val="000000" w:themeColor="text1"/>
          <w:sz w:val="20"/>
          <w:szCs w:val="20"/>
          <w:u w:val="single"/>
        </w:rPr>
      </w:pPr>
      <w:r w:rsidRPr="27ED3F0D">
        <w:rPr>
          <w:rFonts w:ascii="Arial" w:hAnsi="Arial" w:eastAsia="Arial" w:cs="Arial"/>
          <w:b/>
          <w:bCs/>
          <w:color w:val="000000" w:themeColor="text1"/>
          <w:sz w:val="20"/>
          <w:szCs w:val="20"/>
          <w:u w:val="single"/>
        </w:rPr>
        <w:t>UNISON Briefing on the new Retirement Flexibilities in the NHS Pension Scheme (1995 section)</w:t>
      </w:r>
    </w:p>
    <w:p w:rsidR="2FBB1839" w:rsidP="27ED3F0D" w:rsidRDefault="2FBB1839" w14:paraId="3A905B0B" w14:textId="74F74639">
      <w:pPr>
        <w:spacing w:line="240" w:lineRule="exact"/>
        <w:rPr>
          <w:rFonts w:ascii="Arial" w:hAnsi="Arial" w:eastAsia="Arial" w:cs="Arial"/>
          <w:color w:val="000000" w:themeColor="text1"/>
          <w:sz w:val="20"/>
          <w:szCs w:val="20"/>
          <w:u w:val="single"/>
        </w:rPr>
      </w:pPr>
      <w:r w:rsidRPr="27ED3F0D">
        <w:rPr>
          <w:rFonts w:ascii="Arial" w:hAnsi="Arial" w:eastAsia="Arial" w:cs="Arial"/>
          <w:color w:val="000000" w:themeColor="text1"/>
          <w:sz w:val="20"/>
          <w:szCs w:val="20"/>
          <w:u w:val="single"/>
        </w:rPr>
        <w:t>Introduction and Context</w:t>
      </w:r>
    </w:p>
    <w:p w:rsidR="59C30161" w:rsidP="13CA4EFE" w:rsidRDefault="59C30161" w14:paraId="337F7DE3" w14:textId="4ABF30E1">
      <w:pPr>
        <w:spacing w:line="240" w:lineRule="exact"/>
        <w:rPr>
          <w:rFonts w:ascii="Arial" w:hAnsi="Arial" w:eastAsia="Arial" w:cs="Arial"/>
          <w:color w:val="000000" w:themeColor="text1"/>
          <w:sz w:val="20"/>
          <w:szCs w:val="20"/>
        </w:rPr>
      </w:pPr>
      <w:r w:rsidRPr="13CA4EFE">
        <w:rPr>
          <w:rFonts w:ascii="Arial" w:hAnsi="Arial" w:eastAsia="Arial" w:cs="Arial"/>
          <w:color w:val="000000" w:themeColor="text1"/>
          <w:sz w:val="20"/>
          <w:szCs w:val="20"/>
        </w:rPr>
        <w:t xml:space="preserve">A stated aim of the government is to increase participation in employment by older people.  </w:t>
      </w:r>
      <w:r w:rsidRPr="13CA4EFE" w:rsidR="2C9ED1FA">
        <w:rPr>
          <w:rFonts w:ascii="Arial" w:hAnsi="Arial" w:eastAsia="Arial" w:cs="Arial"/>
          <w:color w:val="000000" w:themeColor="text1"/>
          <w:sz w:val="20"/>
          <w:szCs w:val="20"/>
        </w:rPr>
        <w:t xml:space="preserve">This is particularly a priority in the </w:t>
      </w:r>
      <w:r w:rsidRPr="13CA4EFE" w:rsidR="4EFDEF57">
        <w:rPr>
          <w:rFonts w:ascii="Arial" w:hAnsi="Arial" w:eastAsia="Arial" w:cs="Arial"/>
          <w:color w:val="000000" w:themeColor="text1"/>
          <w:sz w:val="20"/>
          <w:szCs w:val="20"/>
        </w:rPr>
        <w:t xml:space="preserve">NHS, where UNISON members are well aware of the </w:t>
      </w:r>
      <w:r w:rsidRPr="13CA4EFE" w:rsidR="5C349E82">
        <w:rPr>
          <w:rFonts w:ascii="Arial" w:hAnsi="Arial" w:eastAsia="Arial" w:cs="Arial"/>
          <w:color w:val="000000" w:themeColor="text1"/>
          <w:sz w:val="20"/>
          <w:szCs w:val="20"/>
        </w:rPr>
        <w:t xml:space="preserve">staffing </w:t>
      </w:r>
      <w:r w:rsidRPr="13CA4EFE" w:rsidR="4EFDEF57">
        <w:rPr>
          <w:rFonts w:ascii="Arial" w:hAnsi="Arial" w:eastAsia="Arial" w:cs="Arial"/>
          <w:color w:val="000000" w:themeColor="text1"/>
          <w:sz w:val="20"/>
          <w:szCs w:val="20"/>
        </w:rPr>
        <w:t>crisis</w:t>
      </w:r>
      <w:r w:rsidRPr="13CA4EFE" w:rsidR="16143ED6">
        <w:rPr>
          <w:rFonts w:ascii="Arial" w:hAnsi="Arial" w:eastAsia="Arial" w:cs="Arial"/>
          <w:color w:val="000000" w:themeColor="text1"/>
          <w:sz w:val="20"/>
          <w:szCs w:val="20"/>
        </w:rPr>
        <w:t xml:space="preserve"> and the huge demands on services</w:t>
      </w:r>
      <w:r w:rsidRPr="13CA4EFE" w:rsidR="4EFDEF57">
        <w:rPr>
          <w:rFonts w:ascii="Arial" w:hAnsi="Arial" w:eastAsia="Arial" w:cs="Arial"/>
          <w:color w:val="000000" w:themeColor="text1"/>
          <w:sz w:val="20"/>
          <w:szCs w:val="20"/>
        </w:rPr>
        <w:t>.  It is in this c</w:t>
      </w:r>
      <w:r w:rsidRPr="13CA4EFE" w:rsidR="1675F766">
        <w:rPr>
          <w:rFonts w:ascii="Arial" w:hAnsi="Arial" w:eastAsia="Arial" w:cs="Arial"/>
          <w:color w:val="000000" w:themeColor="text1"/>
          <w:sz w:val="20"/>
          <w:szCs w:val="20"/>
        </w:rPr>
        <w:t xml:space="preserve">ontext that the government has made amendments to the NHS pension scheme, introducing new ‘retirement flexibilities’ for members of the 1995 section.  It is </w:t>
      </w:r>
      <w:r w:rsidRPr="13CA4EFE" w:rsidR="73EC6D37">
        <w:rPr>
          <w:rFonts w:ascii="Arial" w:hAnsi="Arial" w:eastAsia="Arial" w:cs="Arial"/>
          <w:color w:val="000000" w:themeColor="text1"/>
          <w:sz w:val="20"/>
          <w:szCs w:val="20"/>
        </w:rPr>
        <w:t xml:space="preserve">important to note that the government approach is to seek to remove disincentives to staying in employment in the NHS.  </w:t>
      </w:r>
      <w:r w:rsidRPr="13CA4EFE" w:rsidR="62328B86">
        <w:rPr>
          <w:rFonts w:ascii="Arial" w:hAnsi="Arial" w:eastAsia="Arial" w:cs="Arial"/>
          <w:color w:val="000000" w:themeColor="text1"/>
          <w:sz w:val="20"/>
          <w:szCs w:val="20"/>
        </w:rPr>
        <w:t xml:space="preserve">UNISON is supportive of these changes as they give members more options and they do not involve any compulsion to work longer.  </w:t>
      </w:r>
    </w:p>
    <w:p w:rsidR="718C2C0F" w:rsidP="27ED3F0D" w:rsidRDefault="718C2C0F" w14:paraId="1259D768" w14:textId="56D659B4">
      <w:pPr>
        <w:spacing w:line="240" w:lineRule="exact"/>
        <w:rPr>
          <w:rFonts w:ascii="Arial" w:hAnsi="Arial" w:eastAsia="Arial" w:cs="Arial"/>
          <w:color w:val="000000" w:themeColor="text1"/>
          <w:sz w:val="20"/>
          <w:szCs w:val="20"/>
        </w:rPr>
      </w:pPr>
      <w:r w:rsidRPr="27ED3F0D">
        <w:rPr>
          <w:rFonts w:ascii="Arial" w:hAnsi="Arial" w:eastAsia="Arial" w:cs="Arial"/>
          <w:color w:val="000000" w:themeColor="text1"/>
          <w:sz w:val="20"/>
          <w:szCs w:val="20"/>
        </w:rPr>
        <w:t>There are two main retirement flexibilities that the government is introducing as options for members with pension entitlements in the 1995 section:</w:t>
      </w:r>
    </w:p>
    <w:p w:rsidR="718C2C0F" w:rsidP="13CA4EFE" w:rsidRDefault="718C2C0F" w14:paraId="023C5B73" w14:textId="3B05C0C1">
      <w:pPr>
        <w:pStyle w:val="ListParagraph"/>
        <w:numPr>
          <w:ilvl w:val="0"/>
          <w:numId w:val="5"/>
        </w:numPr>
        <w:spacing w:line="240" w:lineRule="exact"/>
        <w:rPr>
          <w:rFonts w:ascii="Arial" w:hAnsi="Arial" w:eastAsia="Arial" w:cs="Arial"/>
          <w:color w:val="000000" w:themeColor="text1"/>
          <w:sz w:val="20"/>
          <w:szCs w:val="20"/>
        </w:rPr>
      </w:pPr>
      <w:r w:rsidRPr="13CA4EFE">
        <w:rPr>
          <w:rFonts w:ascii="Arial" w:hAnsi="Arial" w:eastAsia="Arial" w:cs="Arial"/>
          <w:color w:val="000000" w:themeColor="text1"/>
          <w:sz w:val="20"/>
          <w:szCs w:val="20"/>
        </w:rPr>
        <w:t xml:space="preserve">Retire and </w:t>
      </w:r>
      <w:r w:rsidRPr="13CA4EFE" w:rsidR="00314BEF">
        <w:rPr>
          <w:rFonts w:ascii="Arial" w:hAnsi="Arial" w:eastAsia="Arial" w:cs="Arial"/>
          <w:color w:val="000000" w:themeColor="text1"/>
          <w:sz w:val="20"/>
          <w:szCs w:val="20"/>
        </w:rPr>
        <w:t>re-join</w:t>
      </w:r>
      <w:r w:rsidRPr="13CA4EFE">
        <w:rPr>
          <w:rFonts w:ascii="Arial" w:hAnsi="Arial" w:eastAsia="Arial" w:cs="Arial"/>
          <w:color w:val="000000" w:themeColor="text1"/>
          <w:sz w:val="20"/>
          <w:szCs w:val="20"/>
        </w:rPr>
        <w:t xml:space="preserve"> the NHSPS</w:t>
      </w:r>
    </w:p>
    <w:p w:rsidR="718C2C0F" w:rsidP="27ED3F0D" w:rsidRDefault="718C2C0F" w14:paraId="5232286A" w14:textId="554D87BA">
      <w:pPr>
        <w:pStyle w:val="ListParagraph"/>
        <w:numPr>
          <w:ilvl w:val="0"/>
          <w:numId w:val="5"/>
        </w:numPr>
        <w:spacing w:line="240" w:lineRule="exact"/>
        <w:rPr>
          <w:rFonts w:ascii="Arial" w:hAnsi="Arial" w:eastAsia="Arial" w:cs="Arial"/>
          <w:color w:val="000000" w:themeColor="text1"/>
          <w:sz w:val="20"/>
          <w:szCs w:val="20"/>
        </w:rPr>
      </w:pPr>
      <w:r w:rsidRPr="27ED3F0D">
        <w:rPr>
          <w:rFonts w:ascii="Arial" w:hAnsi="Arial" w:eastAsia="Arial" w:cs="Arial"/>
          <w:color w:val="000000" w:themeColor="text1"/>
          <w:sz w:val="20"/>
          <w:szCs w:val="20"/>
        </w:rPr>
        <w:t xml:space="preserve">Partial retirement </w:t>
      </w:r>
    </w:p>
    <w:p w:rsidR="718C2C0F" w:rsidP="27ED3F0D" w:rsidRDefault="718C2C0F" w14:paraId="358B4974" w14:textId="24FA3C64">
      <w:pPr>
        <w:spacing w:line="240" w:lineRule="exact"/>
        <w:rPr>
          <w:rFonts w:ascii="Arial" w:hAnsi="Arial" w:eastAsia="Arial" w:cs="Arial"/>
          <w:color w:val="000000" w:themeColor="text1"/>
          <w:sz w:val="20"/>
          <w:szCs w:val="20"/>
        </w:rPr>
      </w:pPr>
      <w:r w:rsidRPr="13CA4EFE">
        <w:rPr>
          <w:rFonts w:ascii="Arial" w:hAnsi="Arial" w:eastAsia="Arial" w:cs="Arial"/>
          <w:color w:val="000000" w:themeColor="text1"/>
          <w:sz w:val="20"/>
          <w:szCs w:val="20"/>
        </w:rPr>
        <w:t xml:space="preserve">These will be summarised in this briefing.  </w:t>
      </w:r>
    </w:p>
    <w:p w:rsidR="226C630A" w:rsidP="13CA4EFE" w:rsidRDefault="226C630A" w14:paraId="171A229F" w14:textId="4E91F054">
      <w:pPr>
        <w:spacing w:line="240" w:lineRule="exact"/>
        <w:ind w:left="303" w:hanging="303"/>
        <w:rPr>
          <w:rFonts w:ascii="Arial" w:hAnsi="Arial" w:eastAsia="Arial" w:cs="Arial"/>
          <w:color w:val="000000" w:themeColor="text1"/>
          <w:sz w:val="20"/>
          <w:szCs w:val="20"/>
          <w:lang w:val="en-US"/>
        </w:rPr>
      </w:pPr>
      <w:r w:rsidRPr="13CA4EFE">
        <w:rPr>
          <w:rFonts w:ascii="Arial" w:hAnsi="Arial" w:eastAsia="Arial" w:cs="Arial"/>
          <w:color w:val="000000" w:themeColor="text1"/>
          <w:sz w:val="20"/>
          <w:szCs w:val="20"/>
          <w:u w:val="single"/>
        </w:rPr>
        <w:t>H</w:t>
      </w:r>
      <w:r w:rsidRPr="13CA4EFE" w:rsidR="59C30161">
        <w:rPr>
          <w:rFonts w:ascii="Arial" w:hAnsi="Arial" w:eastAsia="Arial" w:cs="Arial"/>
          <w:color w:val="000000" w:themeColor="text1"/>
          <w:sz w:val="20"/>
          <w:szCs w:val="20"/>
          <w:u w:val="single"/>
        </w:rPr>
        <w:t xml:space="preserve">ow the 1995 section regulations have disincentivised NHS </w:t>
      </w:r>
      <w:r w:rsidRPr="13CA4EFE" w:rsidR="45E3BA9E">
        <w:rPr>
          <w:rFonts w:ascii="Arial" w:hAnsi="Arial" w:eastAsia="Arial" w:cs="Arial"/>
          <w:color w:val="000000" w:themeColor="text1"/>
          <w:sz w:val="20"/>
          <w:szCs w:val="20"/>
          <w:u w:val="single"/>
        </w:rPr>
        <w:t xml:space="preserve">staff </w:t>
      </w:r>
      <w:r w:rsidRPr="13CA4EFE" w:rsidR="59C30161">
        <w:rPr>
          <w:rFonts w:ascii="Arial" w:hAnsi="Arial" w:eastAsia="Arial" w:cs="Arial"/>
          <w:color w:val="000000" w:themeColor="text1"/>
          <w:sz w:val="20"/>
          <w:szCs w:val="20"/>
          <w:u w:val="single"/>
        </w:rPr>
        <w:t>working longer:</w:t>
      </w:r>
    </w:p>
    <w:p w:rsidR="642B8C74" w:rsidP="13CA4EFE" w:rsidRDefault="642B8C74" w14:paraId="7863C8F6" w14:textId="1A558BB8">
      <w:pPr>
        <w:spacing w:line="240" w:lineRule="exact"/>
        <w:rPr>
          <w:rFonts w:ascii="Arial" w:hAnsi="Arial" w:eastAsia="Arial" w:cs="Arial"/>
          <w:color w:val="000000" w:themeColor="text1"/>
          <w:sz w:val="20"/>
          <w:szCs w:val="20"/>
        </w:rPr>
      </w:pPr>
      <w:r w:rsidRPr="13CA4EFE">
        <w:rPr>
          <w:rFonts w:ascii="Arial" w:hAnsi="Arial" w:eastAsia="Arial" w:cs="Arial"/>
          <w:color w:val="000000" w:themeColor="text1"/>
          <w:sz w:val="20"/>
          <w:szCs w:val="20"/>
        </w:rPr>
        <w:t xml:space="preserve">The changes to the NHSPS are about removing disincentives in the </w:t>
      </w:r>
      <w:r w:rsidRPr="13CA4EFE" w:rsidR="3B6266F2">
        <w:rPr>
          <w:rFonts w:ascii="Arial" w:hAnsi="Arial" w:eastAsia="Arial" w:cs="Arial"/>
          <w:color w:val="000000" w:themeColor="text1"/>
          <w:sz w:val="20"/>
          <w:szCs w:val="20"/>
        </w:rPr>
        <w:t xml:space="preserve">1995 scheme </w:t>
      </w:r>
      <w:r w:rsidRPr="13CA4EFE">
        <w:rPr>
          <w:rFonts w:ascii="Arial" w:hAnsi="Arial" w:eastAsia="Arial" w:cs="Arial"/>
          <w:color w:val="000000" w:themeColor="text1"/>
          <w:sz w:val="20"/>
          <w:szCs w:val="20"/>
        </w:rPr>
        <w:t>to working longer</w:t>
      </w:r>
      <w:r w:rsidRPr="13CA4EFE" w:rsidR="1EC16C24">
        <w:rPr>
          <w:rFonts w:ascii="Arial" w:hAnsi="Arial" w:eastAsia="Arial" w:cs="Arial"/>
          <w:color w:val="000000" w:themeColor="text1"/>
          <w:sz w:val="20"/>
          <w:szCs w:val="20"/>
        </w:rPr>
        <w:t>. Prior to April 2023, the following potenti</w:t>
      </w:r>
      <w:r w:rsidRPr="13CA4EFE" w:rsidR="5B0EC073">
        <w:rPr>
          <w:rFonts w:ascii="Arial" w:hAnsi="Arial" w:eastAsia="Arial" w:cs="Arial"/>
          <w:color w:val="000000" w:themeColor="text1"/>
          <w:sz w:val="20"/>
          <w:szCs w:val="20"/>
        </w:rPr>
        <w:t xml:space="preserve">al </w:t>
      </w:r>
      <w:r w:rsidRPr="13CA4EFE" w:rsidR="1EC16C24">
        <w:rPr>
          <w:rFonts w:ascii="Arial" w:hAnsi="Arial" w:eastAsia="Arial" w:cs="Arial"/>
          <w:color w:val="000000" w:themeColor="text1"/>
          <w:sz w:val="20"/>
          <w:szCs w:val="20"/>
        </w:rPr>
        <w:t xml:space="preserve">disincentives </w:t>
      </w:r>
      <w:r w:rsidRPr="13CA4EFE" w:rsidR="3A61330C">
        <w:rPr>
          <w:rFonts w:ascii="Arial" w:hAnsi="Arial" w:eastAsia="Arial" w:cs="Arial"/>
          <w:color w:val="000000" w:themeColor="text1"/>
          <w:sz w:val="20"/>
          <w:szCs w:val="20"/>
        </w:rPr>
        <w:t>apply</w:t>
      </w:r>
      <w:r w:rsidRPr="13CA4EFE" w:rsidR="1EC16C24">
        <w:rPr>
          <w:rFonts w:ascii="Arial" w:hAnsi="Arial" w:eastAsia="Arial" w:cs="Arial"/>
          <w:color w:val="000000" w:themeColor="text1"/>
          <w:sz w:val="20"/>
          <w:szCs w:val="20"/>
        </w:rPr>
        <w:t xml:space="preserve">: </w:t>
      </w:r>
      <w:r w:rsidRPr="13CA4EFE">
        <w:rPr>
          <w:rFonts w:ascii="Arial" w:hAnsi="Arial" w:eastAsia="Arial" w:cs="Arial"/>
          <w:color w:val="000000" w:themeColor="text1"/>
          <w:sz w:val="20"/>
          <w:szCs w:val="20"/>
        </w:rPr>
        <w:t xml:space="preserve"> </w:t>
      </w:r>
    </w:p>
    <w:p w:rsidR="59C30161" w:rsidP="27ED3F0D" w:rsidRDefault="59C30161" w14:paraId="495057BA" w14:textId="077F7376">
      <w:pPr>
        <w:pStyle w:val="ListParagraph"/>
        <w:numPr>
          <w:ilvl w:val="0"/>
          <w:numId w:val="6"/>
        </w:numPr>
        <w:spacing w:line="240" w:lineRule="exact"/>
        <w:rPr>
          <w:rFonts w:ascii="Arial" w:hAnsi="Arial" w:eastAsia="Arial" w:cs="Arial"/>
          <w:color w:val="000000" w:themeColor="text1"/>
          <w:sz w:val="20"/>
          <w:szCs w:val="20"/>
          <w:lang w:val="en-US"/>
        </w:rPr>
      </w:pPr>
      <w:r w:rsidRPr="27ED3F0D">
        <w:rPr>
          <w:rFonts w:ascii="Arial" w:hAnsi="Arial" w:eastAsia="Arial" w:cs="Arial"/>
          <w:color w:val="000000" w:themeColor="text1"/>
          <w:sz w:val="20"/>
          <w:szCs w:val="20"/>
        </w:rPr>
        <w:t>members who bring their 1995 benefits into payment cannot build up any further entitlement in the 2015 section (</w:t>
      </w:r>
      <w:proofErr w:type="gramStart"/>
      <w:r w:rsidRPr="27ED3F0D">
        <w:rPr>
          <w:rFonts w:ascii="Arial" w:hAnsi="Arial" w:eastAsia="Arial" w:cs="Arial"/>
          <w:color w:val="000000" w:themeColor="text1"/>
          <w:sz w:val="20"/>
          <w:szCs w:val="20"/>
        </w:rPr>
        <w:t>i.e.</w:t>
      </w:r>
      <w:proofErr w:type="gramEnd"/>
      <w:r w:rsidRPr="27ED3F0D">
        <w:rPr>
          <w:rFonts w:ascii="Arial" w:hAnsi="Arial" w:eastAsia="Arial" w:cs="Arial"/>
          <w:color w:val="000000" w:themeColor="text1"/>
          <w:sz w:val="20"/>
          <w:szCs w:val="20"/>
        </w:rPr>
        <w:t xml:space="preserve"> if they retire and return they are no longer in NHSPS)</w:t>
      </w:r>
    </w:p>
    <w:p w:rsidR="59C30161" w:rsidP="27ED3F0D" w:rsidRDefault="59C30161" w14:paraId="75AE2B45" w14:textId="3648A389">
      <w:pPr>
        <w:pStyle w:val="ListParagraph"/>
        <w:numPr>
          <w:ilvl w:val="0"/>
          <w:numId w:val="6"/>
        </w:numPr>
        <w:spacing w:line="240" w:lineRule="exact"/>
        <w:rPr>
          <w:rFonts w:ascii="Arial" w:hAnsi="Arial" w:eastAsia="Arial" w:cs="Arial"/>
          <w:color w:val="000000" w:themeColor="text1"/>
          <w:sz w:val="20"/>
          <w:szCs w:val="20"/>
          <w:lang w:val="en-US"/>
        </w:rPr>
      </w:pPr>
      <w:r w:rsidRPr="27ED3F0D">
        <w:rPr>
          <w:rFonts w:ascii="Arial" w:hAnsi="Arial" w:eastAsia="Arial" w:cs="Arial"/>
          <w:color w:val="000000" w:themeColor="text1"/>
          <w:sz w:val="20"/>
          <w:szCs w:val="20"/>
        </w:rPr>
        <w:t xml:space="preserve">Limit of 16 hours per week in first month back </w:t>
      </w:r>
    </w:p>
    <w:p w:rsidR="27ED3F0D" w:rsidP="13CA4EFE" w:rsidRDefault="59C30161" w14:paraId="6609D837" w14:textId="69E8D0B3">
      <w:pPr>
        <w:pStyle w:val="ListParagraph"/>
        <w:numPr>
          <w:ilvl w:val="0"/>
          <w:numId w:val="6"/>
        </w:numPr>
        <w:spacing w:line="240" w:lineRule="exact"/>
        <w:rPr>
          <w:rFonts w:ascii="Arial" w:hAnsi="Arial" w:eastAsia="Arial" w:cs="Arial"/>
          <w:color w:val="000000" w:themeColor="text1"/>
          <w:sz w:val="20"/>
          <w:szCs w:val="20"/>
          <w:lang w:val="en-US"/>
        </w:rPr>
      </w:pPr>
      <w:r w:rsidRPr="13CA4EFE">
        <w:rPr>
          <w:rFonts w:ascii="Arial" w:hAnsi="Arial" w:eastAsia="Arial" w:cs="Arial"/>
          <w:color w:val="000000" w:themeColor="text1"/>
          <w:sz w:val="20"/>
          <w:szCs w:val="20"/>
        </w:rPr>
        <w:t>45</w:t>
      </w:r>
      <w:r w:rsidRPr="13CA4EFE" w:rsidR="102302A1">
        <w:rPr>
          <w:rFonts w:ascii="Arial" w:hAnsi="Arial" w:eastAsia="Arial" w:cs="Arial"/>
          <w:color w:val="000000" w:themeColor="text1"/>
          <w:sz w:val="20"/>
          <w:szCs w:val="20"/>
        </w:rPr>
        <w:t>-</w:t>
      </w:r>
      <w:r w:rsidRPr="13CA4EFE">
        <w:rPr>
          <w:rFonts w:ascii="Arial" w:hAnsi="Arial" w:eastAsia="Arial" w:cs="Arial"/>
          <w:color w:val="000000" w:themeColor="text1"/>
          <w:sz w:val="20"/>
          <w:szCs w:val="20"/>
        </w:rPr>
        <w:t xml:space="preserve">year </w:t>
      </w:r>
      <w:r w:rsidRPr="13CA4EFE" w:rsidR="24095F48">
        <w:rPr>
          <w:rFonts w:ascii="Arial" w:hAnsi="Arial" w:eastAsia="Arial" w:cs="Arial"/>
          <w:color w:val="000000" w:themeColor="text1"/>
          <w:sz w:val="20"/>
          <w:szCs w:val="20"/>
        </w:rPr>
        <w:t xml:space="preserve">total </w:t>
      </w:r>
      <w:r w:rsidRPr="13CA4EFE">
        <w:rPr>
          <w:rFonts w:ascii="Arial" w:hAnsi="Arial" w:eastAsia="Arial" w:cs="Arial"/>
          <w:color w:val="000000" w:themeColor="text1"/>
          <w:sz w:val="20"/>
          <w:szCs w:val="20"/>
        </w:rPr>
        <w:t xml:space="preserve">service limit </w:t>
      </w:r>
    </w:p>
    <w:p w:rsidR="27ED3F0D" w:rsidP="13CA4EFE" w:rsidRDefault="202D4FC4" w14:paraId="6892BF1B" w14:textId="1772A42C">
      <w:pPr>
        <w:spacing w:line="240" w:lineRule="exact"/>
        <w:rPr>
          <w:rFonts w:ascii="Arial" w:hAnsi="Arial" w:eastAsia="Arial" w:cs="Arial"/>
          <w:color w:val="000000" w:themeColor="text1"/>
          <w:sz w:val="20"/>
          <w:szCs w:val="20"/>
        </w:rPr>
      </w:pPr>
      <w:r w:rsidRPr="13CA4EFE">
        <w:rPr>
          <w:rFonts w:ascii="Arial" w:hAnsi="Arial" w:eastAsia="Arial" w:cs="Arial"/>
          <w:color w:val="000000" w:themeColor="text1"/>
          <w:sz w:val="20"/>
          <w:szCs w:val="20"/>
          <w:lang w:val="en-US"/>
        </w:rPr>
        <w:t>A further disincentive to deferring payment of 1995 section benefits is that there is no</w:t>
      </w:r>
      <w:r w:rsidRPr="13CA4EFE" w:rsidR="59C30161">
        <w:rPr>
          <w:rFonts w:ascii="Arial" w:hAnsi="Arial" w:eastAsia="Arial" w:cs="Arial"/>
          <w:color w:val="000000" w:themeColor="text1"/>
          <w:sz w:val="20"/>
          <w:szCs w:val="20"/>
        </w:rPr>
        <w:t xml:space="preserve"> ‘late retirement factor’ if not brought into payment</w:t>
      </w:r>
      <w:r w:rsidRPr="13CA4EFE" w:rsidR="1DE10830">
        <w:rPr>
          <w:rFonts w:ascii="Arial" w:hAnsi="Arial" w:eastAsia="Arial" w:cs="Arial"/>
          <w:color w:val="000000" w:themeColor="text1"/>
          <w:sz w:val="20"/>
          <w:szCs w:val="20"/>
        </w:rPr>
        <w:t xml:space="preserve">.  UNISON proposed this in the recent consultation, but this has not been taken forward by the DHSC.  </w:t>
      </w:r>
    </w:p>
    <w:p w:rsidR="59C30161" w:rsidP="13CA4EFE" w:rsidRDefault="13CA4EFE" w14:paraId="6DBA6D64" w14:textId="306649FE">
      <w:pPr>
        <w:spacing w:line="240" w:lineRule="exact"/>
        <w:rPr>
          <w:rFonts w:ascii="Arial" w:hAnsi="Arial" w:eastAsia="Arial" w:cs="Arial"/>
          <w:color w:val="000000" w:themeColor="text1"/>
          <w:sz w:val="20"/>
          <w:szCs w:val="20"/>
          <w:u w:val="single"/>
        </w:rPr>
      </w:pPr>
      <w:r w:rsidRPr="13CA4EFE">
        <w:rPr>
          <w:rFonts w:ascii="Arial" w:hAnsi="Arial" w:eastAsia="Arial" w:cs="Arial"/>
          <w:color w:val="000000" w:themeColor="text1"/>
          <w:sz w:val="20"/>
          <w:szCs w:val="20"/>
          <w:u w:val="single"/>
        </w:rPr>
        <w:t>(</w:t>
      </w:r>
      <w:r w:rsidRPr="13CA4EFE" w:rsidR="4FBFF0F7">
        <w:rPr>
          <w:rFonts w:ascii="Arial" w:hAnsi="Arial" w:eastAsia="Arial" w:cs="Arial"/>
          <w:color w:val="000000" w:themeColor="text1"/>
          <w:sz w:val="20"/>
          <w:szCs w:val="20"/>
          <w:u w:val="single"/>
        </w:rPr>
        <w:t>i</w:t>
      </w:r>
      <w:r w:rsidRPr="13CA4EFE">
        <w:rPr>
          <w:rFonts w:ascii="Arial" w:hAnsi="Arial" w:eastAsia="Arial" w:cs="Arial"/>
          <w:color w:val="000000" w:themeColor="text1"/>
          <w:sz w:val="20"/>
          <w:szCs w:val="20"/>
          <w:u w:val="single"/>
        </w:rPr>
        <w:t xml:space="preserve">) </w:t>
      </w:r>
      <w:r w:rsidRPr="13CA4EFE" w:rsidR="59C30161">
        <w:rPr>
          <w:rFonts w:ascii="Arial" w:hAnsi="Arial" w:eastAsia="Arial" w:cs="Arial"/>
          <w:color w:val="000000" w:themeColor="text1"/>
          <w:sz w:val="20"/>
          <w:szCs w:val="20"/>
          <w:u w:val="single"/>
        </w:rPr>
        <w:t>From April 2023: Retire and re-join the NHSPS</w:t>
      </w:r>
    </w:p>
    <w:p w:rsidR="59C30161" w:rsidP="13CA4EFE" w:rsidRDefault="59C30161" w14:paraId="4350DC0E" w14:textId="46AEEC97">
      <w:pPr>
        <w:pStyle w:val="ListParagraph"/>
        <w:numPr>
          <w:ilvl w:val="0"/>
          <w:numId w:val="6"/>
        </w:numPr>
        <w:spacing w:line="240" w:lineRule="exact"/>
        <w:rPr>
          <w:rFonts w:ascii="Arial" w:hAnsi="Arial" w:eastAsia="Arial" w:cs="Arial"/>
          <w:color w:val="000000" w:themeColor="text1"/>
          <w:sz w:val="20"/>
          <w:szCs w:val="20"/>
          <w:lang w:val="en-US"/>
        </w:rPr>
      </w:pPr>
      <w:r w:rsidRPr="13CA4EFE">
        <w:rPr>
          <w:rFonts w:ascii="Arial" w:hAnsi="Arial" w:eastAsia="Arial" w:cs="Arial"/>
          <w:color w:val="000000" w:themeColor="text1"/>
          <w:sz w:val="20"/>
          <w:szCs w:val="20"/>
        </w:rPr>
        <w:t xml:space="preserve">A member who brings their 1995 section benefits into payment and (after 24 hours) returns to work, </w:t>
      </w:r>
      <w:r w:rsidRPr="13CA4EFE">
        <w:rPr>
          <w:rFonts w:ascii="Arial" w:hAnsi="Arial" w:eastAsia="Arial" w:cs="Arial"/>
          <w:b/>
          <w:bCs/>
          <w:color w:val="000000" w:themeColor="text1"/>
          <w:sz w:val="20"/>
          <w:szCs w:val="20"/>
        </w:rPr>
        <w:t>will be enrolled into the NHSPS</w:t>
      </w:r>
      <w:r w:rsidRPr="13CA4EFE">
        <w:rPr>
          <w:rFonts w:ascii="Arial" w:hAnsi="Arial" w:eastAsia="Arial" w:cs="Arial"/>
          <w:color w:val="000000" w:themeColor="text1"/>
          <w:sz w:val="20"/>
          <w:szCs w:val="20"/>
        </w:rPr>
        <w:t xml:space="preserve"> (2015 scheme).  </w:t>
      </w:r>
    </w:p>
    <w:p w:rsidR="59C30161" w:rsidP="27ED3F0D" w:rsidRDefault="59C30161" w14:paraId="1C2F45B2" w14:textId="38C29C9F">
      <w:pPr>
        <w:pStyle w:val="ListParagraph"/>
        <w:numPr>
          <w:ilvl w:val="0"/>
          <w:numId w:val="6"/>
        </w:numPr>
        <w:spacing w:line="240" w:lineRule="exact"/>
        <w:rPr>
          <w:rFonts w:ascii="Arial" w:hAnsi="Arial" w:eastAsia="Arial" w:cs="Arial"/>
          <w:color w:val="000000" w:themeColor="text1"/>
          <w:sz w:val="20"/>
          <w:szCs w:val="20"/>
          <w:lang w:val="en-US"/>
        </w:rPr>
      </w:pPr>
      <w:r w:rsidRPr="13CA4EFE">
        <w:rPr>
          <w:rFonts w:ascii="Arial" w:hAnsi="Arial" w:eastAsia="Arial" w:cs="Arial"/>
          <w:color w:val="000000" w:themeColor="text1"/>
          <w:sz w:val="20"/>
          <w:szCs w:val="20"/>
        </w:rPr>
        <w:t xml:space="preserve">No restrictions around weekly hours limit in first month.  </w:t>
      </w:r>
    </w:p>
    <w:p w:rsidR="59C30161" w:rsidP="27ED3F0D" w:rsidRDefault="59C30161" w14:paraId="4D6FBD15" w14:textId="33BCDF6C">
      <w:pPr>
        <w:pStyle w:val="ListParagraph"/>
        <w:numPr>
          <w:ilvl w:val="0"/>
          <w:numId w:val="6"/>
        </w:numPr>
        <w:spacing w:line="240" w:lineRule="exact"/>
        <w:rPr>
          <w:rFonts w:ascii="Arial" w:hAnsi="Arial" w:eastAsia="Arial" w:cs="Arial"/>
          <w:color w:val="000000" w:themeColor="text1"/>
          <w:sz w:val="20"/>
          <w:szCs w:val="20"/>
          <w:lang w:val="en-US"/>
        </w:rPr>
      </w:pPr>
      <w:r w:rsidRPr="3891E18C" w:rsidR="59C30161">
        <w:rPr>
          <w:rFonts w:ascii="Arial" w:hAnsi="Arial" w:eastAsia="Arial" w:cs="Arial"/>
          <w:color w:val="000000" w:themeColor="text1" w:themeTint="FF" w:themeShade="FF"/>
          <w:sz w:val="20"/>
          <w:szCs w:val="20"/>
        </w:rPr>
        <w:t xml:space="preserve">No </w:t>
      </w:r>
      <w:r w:rsidRPr="3891E18C" w:rsidR="59C30161">
        <w:rPr>
          <w:rFonts w:ascii="Arial" w:hAnsi="Arial" w:eastAsia="Arial" w:cs="Arial"/>
          <w:color w:val="000000" w:themeColor="text1" w:themeTint="FF" w:themeShade="FF"/>
          <w:sz w:val="20"/>
          <w:szCs w:val="20"/>
        </w:rPr>
        <w:t>45</w:t>
      </w:r>
      <w:r w:rsidRPr="3891E18C" w:rsidR="1BDB492D">
        <w:rPr>
          <w:rFonts w:ascii="Arial" w:hAnsi="Arial" w:eastAsia="Arial" w:cs="Arial"/>
          <w:color w:val="000000" w:themeColor="text1" w:themeTint="FF" w:themeShade="FF"/>
          <w:sz w:val="20"/>
          <w:szCs w:val="20"/>
        </w:rPr>
        <w:t>-</w:t>
      </w:r>
      <w:r w:rsidRPr="3891E18C" w:rsidR="59C30161">
        <w:rPr>
          <w:rFonts w:ascii="Arial" w:hAnsi="Arial" w:eastAsia="Arial" w:cs="Arial"/>
          <w:color w:val="000000" w:themeColor="text1" w:themeTint="FF" w:themeShade="FF"/>
          <w:sz w:val="20"/>
          <w:szCs w:val="20"/>
        </w:rPr>
        <w:t>year</w:t>
      </w:r>
      <w:r w:rsidRPr="3891E18C" w:rsidR="59C30161">
        <w:rPr>
          <w:rFonts w:ascii="Arial" w:hAnsi="Arial" w:eastAsia="Arial" w:cs="Arial"/>
          <w:color w:val="000000" w:themeColor="text1" w:themeTint="FF" w:themeShade="FF"/>
          <w:sz w:val="20"/>
          <w:szCs w:val="20"/>
        </w:rPr>
        <w:t xml:space="preserve"> service limit, just </w:t>
      </w:r>
      <w:r w:rsidRPr="3891E18C" w:rsidR="59C30161">
        <w:rPr>
          <w:rFonts w:ascii="Arial" w:hAnsi="Arial" w:eastAsia="Arial" w:cs="Arial"/>
          <w:color w:val="000000" w:themeColor="text1" w:themeTint="FF" w:themeShade="FF"/>
          <w:sz w:val="20"/>
          <w:szCs w:val="20"/>
        </w:rPr>
        <w:t>have to</w:t>
      </w:r>
      <w:r w:rsidRPr="3891E18C" w:rsidR="59C30161">
        <w:rPr>
          <w:rFonts w:ascii="Arial" w:hAnsi="Arial" w:eastAsia="Arial" w:cs="Arial"/>
          <w:color w:val="000000" w:themeColor="text1" w:themeTint="FF" w:themeShade="FF"/>
          <w:sz w:val="20"/>
          <w:szCs w:val="20"/>
        </w:rPr>
        <w:t xml:space="preserve"> be under 75 to re-join the NHSPS.</w:t>
      </w:r>
    </w:p>
    <w:p w:rsidR="59C30161" w:rsidP="13CA4EFE" w:rsidRDefault="59C30161" w14:paraId="1B4BC2DB" w14:textId="0C453F30">
      <w:pPr>
        <w:spacing w:line="240" w:lineRule="exact"/>
        <w:rPr>
          <w:rFonts w:ascii="Arial" w:hAnsi="Arial" w:eastAsia="Arial" w:cs="Arial"/>
          <w:i/>
          <w:iCs/>
          <w:color w:val="000000" w:themeColor="text1"/>
          <w:sz w:val="20"/>
          <w:szCs w:val="20"/>
          <w:u w:val="single"/>
        </w:rPr>
      </w:pPr>
      <w:r w:rsidRPr="13CA4EFE">
        <w:rPr>
          <w:rFonts w:ascii="Arial" w:hAnsi="Arial" w:eastAsia="Arial" w:cs="Arial"/>
          <w:i/>
          <w:iCs/>
          <w:color w:val="000000" w:themeColor="text1"/>
          <w:sz w:val="20"/>
          <w:szCs w:val="20"/>
        </w:rPr>
        <w:t xml:space="preserve">What if </w:t>
      </w:r>
      <w:r w:rsidRPr="13CA4EFE" w:rsidR="5C85ED61">
        <w:rPr>
          <w:rFonts w:ascii="Arial" w:hAnsi="Arial" w:eastAsia="Arial" w:cs="Arial"/>
          <w:i/>
          <w:iCs/>
          <w:color w:val="000000" w:themeColor="text1"/>
          <w:sz w:val="20"/>
          <w:szCs w:val="20"/>
        </w:rPr>
        <w:t xml:space="preserve">a </w:t>
      </w:r>
      <w:r w:rsidRPr="13CA4EFE">
        <w:rPr>
          <w:rFonts w:ascii="Arial" w:hAnsi="Arial" w:eastAsia="Arial" w:cs="Arial"/>
          <w:i/>
          <w:iCs/>
          <w:color w:val="000000" w:themeColor="text1"/>
          <w:sz w:val="20"/>
          <w:szCs w:val="20"/>
        </w:rPr>
        <w:t>member retired and returned before April 2023?</w:t>
      </w:r>
    </w:p>
    <w:p w:rsidR="59C30161" w:rsidP="13CA4EFE" w:rsidRDefault="59C30161" w14:paraId="75F37F61" w14:textId="36C5D9FB">
      <w:pPr>
        <w:spacing w:line="240" w:lineRule="exact"/>
        <w:rPr>
          <w:rFonts w:ascii="Arial" w:hAnsi="Arial" w:eastAsia="Arial" w:cs="Arial"/>
          <w:color w:val="000000" w:themeColor="text1"/>
          <w:sz w:val="20"/>
          <w:szCs w:val="20"/>
        </w:rPr>
      </w:pPr>
      <w:r w:rsidRPr="13CA4EFE">
        <w:rPr>
          <w:rFonts w:ascii="Arial" w:hAnsi="Arial" w:eastAsia="Arial" w:cs="Arial"/>
          <w:color w:val="000000" w:themeColor="text1"/>
          <w:sz w:val="20"/>
          <w:szCs w:val="20"/>
        </w:rPr>
        <w:t xml:space="preserve">If </w:t>
      </w:r>
      <w:r w:rsidRPr="13CA4EFE" w:rsidR="1AEF4DA3">
        <w:rPr>
          <w:rFonts w:ascii="Arial" w:hAnsi="Arial" w:eastAsia="Arial" w:cs="Arial"/>
          <w:color w:val="000000" w:themeColor="text1"/>
          <w:sz w:val="20"/>
          <w:szCs w:val="20"/>
        </w:rPr>
        <w:t xml:space="preserve">a member has </w:t>
      </w:r>
      <w:r w:rsidRPr="13CA4EFE">
        <w:rPr>
          <w:rFonts w:ascii="Arial" w:hAnsi="Arial" w:eastAsia="Arial" w:cs="Arial"/>
          <w:color w:val="000000" w:themeColor="text1"/>
          <w:sz w:val="20"/>
          <w:szCs w:val="20"/>
        </w:rPr>
        <w:t xml:space="preserve">already taken </w:t>
      </w:r>
      <w:r w:rsidRPr="13CA4EFE" w:rsidR="58DCBCF8">
        <w:rPr>
          <w:rFonts w:ascii="Arial" w:hAnsi="Arial" w:eastAsia="Arial" w:cs="Arial"/>
          <w:color w:val="000000" w:themeColor="text1"/>
          <w:sz w:val="20"/>
          <w:szCs w:val="20"/>
        </w:rPr>
        <w:t xml:space="preserve">their </w:t>
      </w:r>
      <w:r w:rsidRPr="13CA4EFE">
        <w:rPr>
          <w:rFonts w:ascii="Arial" w:hAnsi="Arial" w:eastAsia="Arial" w:cs="Arial"/>
          <w:color w:val="000000" w:themeColor="text1"/>
          <w:sz w:val="20"/>
          <w:szCs w:val="20"/>
        </w:rPr>
        <w:t>1995 benefits and returned to work</w:t>
      </w:r>
      <w:r w:rsidRPr="13CA4EFE" w:rsidR="580DC7C9">
        <w:rPr>
          <w:rFonts w:ascii="Arial" w:hAnsi="Arial" w:eastAsia="Arial" w:cs="Arial"/>
          <w:color w:val="000000" w:themeColor="text1"/>
          <w:sz w:val="20"/>
          <w:szCs w:val="20"/>
        </w:rPr>
        <w:t>:</w:t>
      </w:r>
    </w:p>
    <w:p w:rsidR="59C30161" w:rsidP="13CA4EFE" w:rsidRDefault="580DC7C9" w14:paraId="14CE61BB" w14:textId="57E69760">
      <w:pPr>
        <w:pStyle w:val="ListParagraph"/>
        <w:numPr>
          <w:ilvl w:val="0"/>
          <w:numId w:val="6"/>
        </w:numPr>
        <w:spacing w:line="240" w:lineRule="exact"/>
        <w:rPr>
          <w:rFonts w:ascii="Arial" w:hAnsi="Arial" w:eastAsia="Arial" w:cs="Arial"/>
          <w:color w:val="000000" w:themeColor="text1"/>
          <w:sz w:val="20"/>
          <w:szCs w:val="20"/>
          <w:lang w:val="en-US"/>
        </w:rPr>
      </w:pPr>
      <w:r w:rsidRPr="13CA4EFE">
        <w:rPr>
          <w:rFonts w:ascii="Arial" w:hAnsi="Arial" w:eastAsia="Arial" w:cs="Arial"/>
          <w:color w:val="000000" w:themeColor="text1"/>
          <w:sz w:val="20"/>
          <w:szCs w:val="20"/>
        </w:rPr>
        <w:t>The e</w:t>
      </w:r>
      <w:r w:rsidRPr="13CA4EFE" w:rsidR="59C30161">
        <w:rPr>
          <w:rFonts w:ascii="Arial" w:hAnsi="Arial" w:eastAsia="Arial" w:cs="Arial"/>
          <w:color w:val="000000" w:themeColor="text1"/>
          <w:sz w:val="20"/>
          <w:szCs w:val="20"/>
        </w:rPr>
        <w:t xml:space="preserve">mployer should notify staff that they are </w:t>
      </w:r>
      <w:r w:rsidRPr="13CA4EFE" w:rsidR="59C30161">
        <w:rPr>
          <w:rFonts w:ascii="Arial" w:hAnsi="Arial" w:eastAsia="Arial" w:cs="Arial"/>
          <w:b/>
          <w:bCs/>
          <w:color w:val="000000" w:themeColor="text1"/>
          <w:sz w:val="20"/>
          <w:szCs w:val="20"/>
        </w:rPr>
        <w:t>eligible to join the NHSPS</w:t>
      </w:r>
    </w:p>
    <w:p w:rsidR="59C30161" w:rsidP="13CA4EFE" w:rsidRDefault="59C30161" w14:paraId="4ABB8967" w14:textId="499A9644">
      <w:pPr>
        <w:pStyle w:val="ListParagraph"/>
        <w:numPr>
          <w:ilvl w:val="0"/>
          <w:numId w:val="6"/>
        </w:numPr>
        <w:spacing w:line="240" w:lineRule="exact"/>
        <w:rPr>
          <w:rFonts w:ascii="Arial" w:hAnsi="Arial" w:eastAsia="Arial" w:cs="Arial"/>
          <w:color w:val="000000" w:themeColor="text1"/>
          <w:sz w:val="20"/>
          <w:szCs w:val="20"/>
          <w:lang w:val="en-US"/>
        </w:rPr>
      </w:pPr>
      <w:r w:rsidRPr="13CA4EFE">
        <w:rPr>
          <w:rFonts w:ascii="Arial" w:hAnsi="Arial" w:eastAsia="Arial" w:cs="Arial"/>
          <w:color w:val="000000" w:themeColor="text1"/>
          <w:sz w:val="20"/>
          <w:szCs w:val="20"/>
        </w:rPr>
        <w:t>Member may ask to transfer benefits from an alternative pension (</w:t>
      </w:r>
      <w:r w:rsidRPr="13CA4EFE" w:rsidR="023765EC">
        <w:rPr>
          <w:rFonts w:ascii="Arial" w:hAnsi="Arial" w:eastAsia="Arial" w:cs="Arial"/>
          <w:color w:val="000000" w:themeColor="text1"/>
          <w:sz w:val="20"/>
          <w:szCs w:val="20"/>
        </w:rPr>
        <w:t xml:space="preserve">accrued </w:t>
      </w:r>
      <w:r w:rsidRPr="13CA4EFE">
        <w:rPr>
          <w:rFonts w:ascii="Arial" w:hAnsi="Arial" w:eastAsia="Arial" w:cs="Arial"/>
          <w:color w:val="000000" w:themeColor="text1"/>
          <w:sz w:val="20"/>
          <w:szCs w:val="20"/>
        </w:rPr>
        <w:t>since return) to the NHSPS</w:t>
      </w:r>
      <w:r w:rsidRPr="13CA4EFE" w:rsidR="35DB160E">
        <w:rPr>
          <w:rFonts w:ascii="Arial" w:hAnsi="Arial" w:eastAsia="Arial" w:cs="Arial"/>
          <w:color w:val="000000" w:themeColor="text1"/>
          <w:sz w:val="20"/>
          <w:szCs w:val="20"/>
        </w:rPr>
        <w:t>.</w:t>
      </w:r>
    </w:p>
    <w:p w:rsidR="59C30161" w:rsidP="13CA4EFE" w:rsidRDefault="13CA4EFE" w14:paraId="477C60EF" w14:textId="0F8E33A4">
      <w:pPr>
        <w:spacing w:line="240" w:lineRule="exact"/>
        <w:rPr>
          <w:rFonts w:ascii="Arial" w:hAnsi="Arial" w:eastAsia="Arial" w:cs="Arial"/>
          <w:color w:val="000000" w:themeColor="text1"/>
          <w:sz w:val="20"/>
          <w:szCs w:val="20"/>
          <w:lang w:val="en-US"/>
        </w:rPr>
      </w:pPr>
      <w:r w:rsidRPr="13CA4EFE">
        <w:rPr>
          <w:rFonts w:ascii="Arial" w:hAnsi="Arial" w:eastAsia="Arial" w:cs="Arial"/>
          <w:color w:val="000000" w:themeColor="text1"/>
          <w:sz w:val="20"/>
          <w:szCs w:val="20"/>
          <w:u w:val="single"/>
        </w:rPr>
        <w:t xml:space="preserve">(ii) </w:t>
      </w:r>
      <w:r w:rsidRPr="13CA4EFE" w:rsidR="59C30161">
        <w:rPr>
          <w:rFonts w:ascii="Arial" w:hAnsi="Arial" w:eastAsia="Arial" w:cs="Arial"/>
          <w:color w:val="000000" w:themeColor="text1"/>
          <w:sz w:val="20"/>
          <w:szCs w:val="20"/>
          <w:u w:val="single"/>
        </w:rPr>
        <w:t xml:space="preserve">From October 2023: Partial retirement </w:t>
      </w:r>
    </w:p>
    <w:p w:rsidR="3B68AF85" w:rsidP="13CA4EFE" w:rsidRDefault="3B68AF85" w14:paraId="1CB7306A" w14:textId="4047EA6D">
      <w:pPr>
        <w:spacing w:line="240" w:lineRule="exact"/>
        <w:rPr>
          <w:rFonts w:ascii="Arial" w:hAnsi="Arial" w:eastAsia="Arial" w:cs="Arial"/>
          <w:color w:val="000000" w:themeColor="text1"/>
          <w:sz w:val="20"/>
          <w:szCs w:val="20"/>
        </w:rPr>
      </w:pPr>
      <w:r w:rsidRPr="13CA4EFE">
        <w:rPr>
          <w:rFonts w:ascii="Arial" w:hAnsi="Arial" w:eastAsia="Arial" w:cs="Arial"/>
          <w:color w:val="000000" w:themeColor="text1"/>
          <w:sz w:val="20"/>
          <w:szCs w:val="20"/>
        </w:rPr>
        <w:t xml:space="preserve">Under plans to allow partial retirement, members with entitlements to pension benefits in the 1995 section, when aged 55 or over, will be allowed to draw down the benefits and continue in work.    </w:t>
      </w:r>
    </w:p>
    <w:p w:rsidR="653A5EE7" w:rsidP="13CA4EFE" w:rsidRDefault="653A5EE7" w14:paraId="5B73EDB1" w14:textId="1A99149C">
      <w:pPr>
        <w:spacing w:line="240" w:lineRule="exact"/>
        <w:rPr>
          <w:rFonts w:ascii="Arial" w:hAnsi="Arial" w:eastAsia="Arial" w:cs="Arial"/>
          <w:color w:val="000000" w:themeColor="text1"/>
          <w:sz w:val="20"/>
          <w:szCs w:val="20"/>
          <w:lang w:val="en-US"/>
        </w:rPr>
      </w:pPr>
      <w:r w:rsidRPr="13CA4EFE">
        <w:rPr>
          <w:rFonts w:ascii="Arial" w:hAnsi="Arial" w:eastAsia="Arial" w:cs="Arial"/>
          <w:color w:val="000000" w:themeColor="text1"/>
          <w:sz w:val="20"/>
          <w:szCs w:val="20"/>
        </w:rPr>
        <w:t xml:space="preserve">This is a new alternative to retire and return for members in the 1995 section.  It avoids the need to leave employment and be re-employed.  </w:t>
      </w:r>
    </w:p>
    <w:p w:rsidR="653A5EE7" w:rsidP="13CA4EFE" w:rsidRDefault="653A5EE7" w14:paraId="313E5458" w14:textId="0FE5C0E1">
      <w:pPr>
        <w:spacing w:line="240" w:lineRule="exact"/>
        <w:rPr>
          <w:rFonts w:ascii="Arial" w:hAnsi="Arial" w:eastAsia="Arial" w:cs="Arial"/>
          <w:color w:val="000000" w:themeColor="text1"/>
          <w:sz w:val="20"/>
          <w:szCs w:val="20"/>
          <w:lang w:val="en-US"/>
        </w:rPr>
      </w:pPr>
      <w:r w:rsidRPr="13CA4EFE">
        <w:rPr>
          <w:rFonts w:ascii="Arial" w:hAnsi="Arial" w:eastAsia="Arial" w:cs="Arial"/>
          <w:color w:val="000000" w:themeColor="text1"/>
          <w:sz w:val="20"/>
          <w:szCs w:val="20"/>
        </w:rPr>
        <w:t xml:space="preserve">There </w:t>
      </w:r>
      <w:r w:rsidRPr="13CA4EFE" w:rsidR="4742E181">
        <w:rPr>
          <w:rFonts w:ascii="Arial" w:hAnsi="Arial" w:eastAsia="Arial" w:cs="Arial"/>
          <w:color w:val="000000" w:themeColor="text1"/>
          <w:sz w:val="20"/>
          <w:szCs w:val="20"/>
        </w:rPr>
        <w:t>will be a requirement that p</w:t>
      </w:r>
      <w:r w:rsidRPr="13CA4EFE" w:rsidR="40DC4B1D">
        <w:rPr>
          <w:rFonts w:ascii="Arial" w:hAnsi="Arial" w:eastAsia="Arial" w:cs="Arial"/>
          <w:color w:val="000000" w:themeColor="text1"/>
          <w:sz w:val="20"/>
          <w:szCs w:val="20"/>
        </w:rPr>
        <w:t xml:space="preserve">ensionable pay must be </w:t>
      </w:r>
      <w:r w:rsidRPr="13CA4EFE" w:rsidR="153BFDD3">
        <w:rPr>
          <w:rFonts w:ascii="Arial" w:hAnsi="Arial" w:eastAsia="Arial" w:cs="Arial"/>
          <w:color w:val="000000" w:themeColor="text1"/>
          <w:sz w:val="20"/>
          <w:szCs w:val="20"/>
        </w:rPr>
        <w:t>r</w:t>
      </w:r>
      <w:r w:rsidRPr="13CA4EFE" w:rsidR="40DC4B1D">
        <w:rPr>
          <w:rFonts w:ascii="Arial" w:hAnsi="Arial" w:eastAsia="Arial" w:cs="Arial"/>
          <w:color w:val="000000" w:themeColor="text1"/>
          <w:sz w:val="20"/>
          <w:szCs w:val="20"/>
        </w:rPr>
        <w:t xml:space="preserve">educed by 10% going forward.  </w:t>
      </w:r>
    </w:p>
    <w:p w:rsidR="59C30161" w:rsidP="13CA4EFE" w:rsidRDefault="0C314D92" w14:paraId="5DFB384C" w14:textId="7D1E9903">
      <w:pPr>
        <w:spacing w:line="240" w:lineRule="exact"/>
        <w:rPr>
          <w:rFonts w:ascii="Arial" w:hAnsi="Arial" w:eastAsia="Arial" w:cs="Arial"/>
          <w:color w:val="000000" w:themeColor="text1"/>
          <w:sz w:val="20"/>
          <w:szCs w:val="20"/>
        </w:rPr>
      </w:pPr>
      <w:r w:rsidRPr="3891E18C" w:rsidR="0C314D92">
        <w:rPr>
          <w:rFonts w:ascii="Arial" w:hAnsi="Arial" w:eastAsia="Arial" w:cs="Arial"/>
          <w:color w:val="000000" w:themeColor="text1" w:themeTint="FF" w:themeShade="FF"/>
          <w:sz w:val="20"/>
          <w:szCs w:val="20"/>
        </w:rPr>
        <w:t>The consultation outcome states that it will be p</w:t>
      </w:r>
      <w:r w:rsidRPr="3891E18C" w:rsidR="59C30161">
        <w:rPr>
          <w:rFonts w:ascii="Arial" w:hAnsi="Arial" w:eastAsia="Arial" w:cs="Arial"/>
          <w:color w:val="000000" w:themeColor="text1" w:themeTint="FF" w:themeShade="FF"/>
          <w:sz w:val="20"/>
          <w:szCs w:val="20"/>
        </w:rPr>
        <w:t>ossible to take one or two draw down payments of between 20% and 100%</w:t>
      </w:r>
      <w:r w:rsidRPr="3891E18C" w:rsidR="5ED3A2E7">
        <w:rPr>
          <w:rFonts w:ascii="Arial" w:hAnsi="Arial" w:eastAsia="Arial" w:cs="Arial"/>
          <w:color w:val="000000" w:themeColor="text1" w:themeTint="FF" w:themeShade="FF"/>
          <w:sz w:val="20"/>
          <w:szCs w:val="20"/>
        </w:rPr>
        <w:t xml:space="preserve">.  The implementation of this flexibility has been delayed to October 2023, and we expect details to be confirmed by the DHSC before then.  </w:t>
      </w:r>
      <w:r w:rsidRPr="3891E18C" w:rsidR="59C30161">
        <w:rPr>
          <w:rFonts w:ascii="Arial" w:hAnsi="Arial" w:eastAsia="Arial" w:cs="Arial"/>
          <w:color w:val="000000" w:themeColor="text1" w:themeTint="FF" w:themeShade="FF"/>
          <w:sz w:val="20"/>
          <w:szCs w:val="20"/>
        </w:rPr>
        <w:t xml:space="preserve"> </w:t>
      </w:r>
    </w:p>
    <w:p w:rsidR="3891E18C" w:rsidP="3891E18C" w:rsidRDefault="3891E18C" w14:paraId="5D184BF9" w14:textId="766D9F6F">
      <w:pPr>
        <w:spacing w:line="240" w:lineRule="exact"/>
        <w:rPr>
          <w:rFonts w:ascii="Arial" w:hAnsi="Arial" w:eastAsia="Arial" w:cs="Arial"/>
          <w:color w:val="000000" w:themeColor="text1" w:themeTint="FF" w:themeShade="FF"/>
          <w:sz w:val="20"/>
          <w:szCs w:val="20"/>
          <w:u w:val="single"/>
        </w:rPr>
      </w:pPr>
    </w:p>
    <w:p w:rsidR="00B65F5F" w:rsidP="3891E18C" w:rsidRDefault="00B65F5F" w14:paraId="7F5F3B89" w14:textId="5DCC2670">
      <w:pPr>
        <w:spacing w:line="240" w:lineRule="exact"/>
        <w:rPr>
          <w:rFonts w:ascii="Arial" w:hAnsi="Arial" w:eastAsia="Arial" w:cs="Arial"/>
          <w:color w:val="000000" w:themeColor="text1"/>
          <w:sz w:val="20"/>
          <w:szCs w:val="20"/>
          <w:u w:val="single"/>
        </w:rPr>
      </w:pPr>
      <w:r w:rsidRPr="3891E18C" w:rsidR="00B65F5F">
        <w:rPr>
          <w:rFonts w:ascii="Arial" w:hAnsi="Arial" w:eastAsia="Arial" w:cs="Arial"/>
          <w:color w:val="000000" w:themeColor="text1" w:themeTint="FF" w:themeShade="FF"/>
          <w:sz w:val="20"/>
          <w:szCs w:val="20"/>
          <w:u w:val="single"/>
        </w:rPr>
        <w:t>No change on how much you can take as a cash lump sum</w:t>
      </w:r>
    </w:p>
    <w:p w:rsidR="003C1C33" w:rsidP="13CA4EFE" w:rsidRDefault="003C1C33" w14:paraId="19E0FCC1" w14:textId="379A84DA">
      <w:pPr>
        <w:spacing w:line="240" w:lineRule="exact"/>
        <w:rPr>
          <w:rFonts w:ascii="Arial" w:hAnsi="Arial" w:eastAsia="Arial" w:cs="Arial"/>
          <w:color w:val="000000" w:themeColor="text1"/>
          <w:sz w:val="20"/>
          <w:szCs w:val="20"/>
        </w:rPr>
      </w:pPr>
      <w:r w:rsidRPr="3891E18C" w:rsidR="003C1C33">
        <w:rPr>
          <w:rFonts w:ascii="Arial" w:hAnsi="Arial" w:eastAsia="Arial" w:cs="Arial"/>
          <w:color w:val="000000" w:themeColor="text1" w:themeTint="FF" w:themeShade="FF"/>
          <w:sz w:val="20"/>
          <w:szCs w:val="20"/>
        </w:rPr>
        <w:t>There is no</w:t>
      </w:r>
      <w:r w:rsidRPr="3891E18C" w:rsidR="00B65F5F">
        <w:rPr>
          <w:rFonts w:ascii="Arial" w:hAnsi="Arial" w:eastAsia="Arial" w:cs="Arial"/>
          <w:color w:val="000000" w:themeColor="text1" w:themeTint="FF" w:themeShade="FF"/>
          <w:sz w:val="20"/>
          <w:szCs w:val="20"/>
        </w:rPr>
        <w:t xml:space="preserve"> </w:t>
      </w:r>
      <w:r w:rsidRPr="3891E18C" w:rsidR="003C1C33">
        <w:rPr>
          <w:rFonts w:ascii="Arial" w:hAnsi="Arial" w:eastAsia="Arial" w:cs="Arial"/>
          <w:color w:val="000000" w:themeColor="text1" w:themeTint="FF" w:themeShade="FF"/>
          <w:sz w:val="20"/>
          <w:szCs w:val="20"/>
        </w:rPr>
        <w:t xml:space="preserve">change in the options on how you take your pension. You </w:t>
      </w:r>
      <w:r w:rsidRPr="3891E18C" w:rsidR="00B65F5F">
        <w:rPr>
          <w:rFonts w:ascii="Arial" w:hAnsi="Arial" w:eastAsia="Arial" w:cs="Arial"/>
          <w:color w:val="000000" w:themeColor="text1" w:themeTint="FF" w:themeShade="FF"/>
          <w:sz w:val="20"/>
          <w:szCs w:val="20"/>
        </w:rPr>
        <w:t xml:space="preserve">still </w:t>
      </w:r>
      <w:r w:rsidRPr="3891E18C" w:rsidR="003C1C33">
        <w:rPr>
          <w:rFonts w:ascii="Arial" w:hAnsi="Arial" w:eastAsia="Arial" w:cs="Arial"/>
          <w:color w:val="000000" w:themeColor="text1" w:themeTint="FF" w:themeShade="FF"/>
          <w:sz w:val="20"/>
          <w:szCs w:val="20"/>
        </w:rPr>
        <w:t xml:space="preserve">cannot just take a cash lump sum if you bring your 1995 section into payment or partially retire. Part of the 1995 pension </w:t>
      </w:r>
      <w:r w:rsidRPr="3891E18C" w:rsidR="003C1C33">
        <w:rPr>
          <w:rFonts w:ascii="Arial" w:hAnsi="Arial" w:eastAsia="Arial" w:cs="Arial"/>
          <w:color w:val="000000" w:themeColor="text1" w:themeTint="FF" w:themeShade="FF"/>
          <w:sz w:val="20"/>
          <w:szCs w:val="20"/>
        </w:rPr>
        <w:t>has to</w:t>
      </w:r>
      <w:r w:rsidRPr="3891E18C" w:rsidR="003C1C33">
        <w:rPr>
          <w:rFonts w:ascii="Arial" w:hAnsi="Arial" w:eastAsia="Arial" w:cs="Arial"/>
          <w:color w:val="000000" w:themeColor="text1" w:themeTint="FF" w:themeShade="FF"/>
          <w:sz w:val="20"/>
          <w:szCs w:val="20"/>
        </w:rPr>
        <w:t xml:space="preserve"> be taken as a cash lump sum. Of the pension you bring into payment you can </w:t>
      </w:r>
      <w:r w:rsidRPr="3891E18C" w:rsidR="003C1C33">
        <w:rPr>
          <w:rFonts w:ascii="Arial" w:hAnsi="Arial" w:eastAsia="Arial" w:cs="Arial"/>
          <w:color w:val="000000" w:themeColor="text1" w:themeTint="FF" w:themeShade="FF"/>
          <w:sz w:val="20"/>
          <w:szCs w:val="20"/>
        </w:rPr>
        <w:t>elect</w:t>
      </w:r>
      <w:r w:rsidRPr="3891E18C" w:rsidR="003C1C33">
        <w:rPr>
          <w:rFonts w:ascii="Arial" w:hAnsi="Arial" w:eastAsia="Arial" w:cs="Arial"/>
          <w:color w:val="000000" w:themeColor="text1" w:themeTint="FF" w:themeShade="FF"/>
          <w:sz w:val="20"/>
          <w:szCs w:val="20"/>
        </w:rPr>
        <w:t xml:space="preserve"> to </w:t>
      </w:r>
      <w:r w:rsidRPr="3891E18C" w:rsidR="00B65F5F">
        <w:rPr>
          <w:rFonts w:ascii="Arial" w:hAnsi="Arial" w:eastAsia="Arial" w:cs="Arial"/>
          <w:color w:val="000000" w:themeColor="text1" w:themeTint="FF" w:themeShade="FF"/>
          <w:sz w:val="20"/>
          <w:szCs w:val="20"/>
        </w:rPr>
        <w:t xml:space="preserve">take more of your pension as a cash lump sum. You can elect to </w:t>
      </w:r>
      <w:r w:rsidRPr="3891E18C" w:rsidR="00B65F5F">
        <w:rPr>
          <w:rFonts w:ascii="Arial" w:hAnsi="Arial" w:eastAsia="Arial" w:cs="Arial"/>
          <w:color w:val="000000" w:themeColor="text1" w:themeTint="FF" w:themeShade="FF"/>
          <w:sz w:val="20"/>
          <w:szCs w:val="20"/>
        </w:rPr>
        <w:t xml:space="preserve">take </w:t>
      </w:r>
      <w:r w:rsidRPr="3891E18C" w:rsidR="003C1C33">
        <w:rPr>
          <w:rFonts w:ascii="Arial" w:hAnsi="Arial" w:eastAsia="Arial" w:cs="Arial"/>
          <w:color w:val="000000" w:themeColor="text1" w:themeTint="FF" w:themeShade="FF"/>
          <w:sz w:val="20"/>
          <w:szCs w:val="20"/>
        </w:rPr>
        <w:t>up</w:t>
      </w:r>
      <w:r w:rsidRPr="3891E18C" w:rsidR="003C1C33">
        <w:rPr>
          <w:rFonts w:ascii="Arial" w:hAnsi="Arial" w:eastAsia="Arial" w:cs="Arial"/>
          <w:color w:val="000000" w:themeColor="text1" w:themeTint="FF" w:themeShade="FF"/>
          <w:sz w:val="20"/>
          <w:szCs w:val="20"/>
        </w:rPr>
        <w:t xml:space="preserve"> to 25% of the total value of your pension</w:t>
      </w:r>
      <w:r w:rsidRPr="3891E18C" w:rsidR="00B65F5F">
        <w:rPr>
          <w:rFonts w:ascii="Arial" w:hAnsi="Arial" w:eastAsia="Arial" w:cs="Arial"/>
          <w:color w:val="000000" w:themeColor="text1" w:themeTint="FF" w:themeShade="FF"/>
          <w:sz w:val="20"/>
          <w:szCs w:val="20"/>
        </w:rPr>
        <w:t xml:space="preserve"> as a cash lump sum by exchanging £1 of lifetime index linked pension for £12 tax free cash lump sum. The rest </w:t>
      </w:r>
      <w:r w:rsidRPr="3891E18C" w:rsidR="00B65F5F">
        <w:rPr>
          <w:rFonts w:ascii="Arial" w:hAnsi="Arial" w:eastAsia="Arial" w:cs="Arial"/>
          <w:color w:val="000000" w:themeColor="text1" w:themeTint="FF" w:themeShade="FF"/>
          <w:sz w:val="20"/>
          <w:szCs w:val="20"/>
        </w:rPr>
        <w:t>has to</w:t>
      </w:r>
      <w:r w:rsidRPr="3891E18C" w:rsidR="00B65F5F">
        <w:rPr>
          <w:rFonts w:ascii="Arial" w:hAnsi="Arial" w:eastAsia="Arial" w:cs="Arial"/>
          <w:color w:val="000000" w:themeColor="text1" w:themeTint="FF" w:themeShade="FF"/>
          <w:sz w:val="20"/>
          <w:szCs w:val="20"/>
        </w:rPr>
        <w:t xml:space="preserve"> be taken as pension.</w:t>
      </w:r>
    </w:p>
    <w:p w:rsidR="3891E18C" w:rsidP="3891E18C" w:rsidRDefault="3891E18C" w14:paraId="1A0879DE" w14:textId="040C013C">
      <w:pPr>
        <w:pStyle w:val="Normal"/>
        <w:spacing w:line="240" w:lineRule="exact"/>
        <w:rPr>
          <w:rFonts w:ascii="Arial" w:hAnsi="Arial" w:eastAsia="Arial" w:cs="Arial"/>
          <w:color w:val="000000" w:themeColor="text1" w:themeTint="FF" w:themeShade="FF"/>
          <w:sz w:val="20"/>
          <w:szCs w:val="20"/>
        </w:rPr>
      </w:pPr>
    </w:p>
    <w:p w:rsidR="43E7E166" w:rsidP="3891E18C" w:rsidRDefault="43E7E166" w14:paraId="33D74F5E" w14:textId="2ED57694">
      <w:pPr>
        <w:spacing w:after="160" w:line="240" w:lineRule="exact"/>
        <w:jc w:val="left"/>
        <w:rPr>
          <w:rFonts w:ascii="Arial" w:hAnsi="Arial" w:eastAsia="Arial" w:cs="Arial"/>
          <w:b w:val="0"/>
          <w:bCs w:val="0"/>
          <w:i w:val="0"/>
          <w:iCs w:val="0"/>
          <w:caps w:val="0"/>
          <w:smallCaps w:val="0"/>
          <w:noProof w:val="0"/>
          <w:color w:val="000000" w:themeColor="text1" w:themeTint="FF" w:themeShade="FF"/>
          <w:sz w:val="20"/>
          <w:szCs w:val="20"/>
          <w:lang w:val="en-GB"/>
        </w:rPr>
      </w:pPr>
      <w:r w:rsidRPr="3891E18C" w:rsidR="43E7E166">
        <w:rPr>
          <w:rFonts w:ascii="Arial" w:hAnsi="Arial" w:eastAsia="Arial" w:cs="Arial"/>
          <w:b w:val="0"/>
          <w:bCs w:val="0"/>
          <w:i w:val="0"/>
          <w:iCs w:val="0"/>
          <w:caps w:val="0"/>
          <w:smallCaps w:val="0"/>
          <w:strike w:val="0"/>
          <w:dstrike w:val="0"/>
          <w:noProof w:val="0"/>
          <w:color w:val="000000" w:themeColor="text1" w:themeTint="FF" w:themeShade="FF"/>
          <w:sz w:val="20"/>
          <w:szCs w:val="20"/>
          <w:u w:val="single"/>
          <w:lang w:val="en-GB"/>
        </w:rPr>
        <w:t>More information:</w:t>
      </w:r>
    </w:p>
    <w:p w:rsidR="43E7E166" w:rsidP="3891E18C" w:rsidRDefault="43E7E166" w14:paraId="25736983" w14:textId="7722A2C7">
      <w:pPr>
        <w:spacing w:after="160" w:line="240" w:lineRule="exact"/>
        <w:jc w:val="left"/>
        <w:rPr>
          <w:rFonts w:ascii="Arial" w:hAnsi="Arial" w:eastAsia="Arial" w:cs="Arial"/>
          <w:b w:val="0"/>
          <w:bCs w:val="0"/>
          <w:i w:val="0"/>
          <w:iCs w:val="0"/>
          <w:caps w:val="0"/>
          <w:smallCaps w:val="0"/>
          <w:noProof w:val="0"/>
          <w:color w:val="000000" w:themeColor="text1" w:themeTint="FF" w:themeShade="FF"/>
          <w:sz w:val="20"/>
          <w:szCs w:val="20"/>
          <w:lang w:val="en-GB"/>
        </w:rPr>
      </w:pPr>
      <w:r w:rsidRPr="3891E18C" w:rsidR="43E7E166">
        <w:rPr>
          <w:rFonts w:ascii="Arial" w:hAnsi="Arial" w:eastAsia="Arial" w:cs="Arial"/>
          <w:b w:val="0"/>
          <w:bCs w:val="0"/>
          <w:i w:val="0"/>
          <w:iCs w:val="0"/>
          <w:caps w:val="0"/>
          <w:smallCaps w:val="0"/>
          <w:strike w:val="0"/>
          <w:dstrike w:val="0"/>
          <w:noProof w:val="0"/>
          <w:color w:val="000000" w:themeColor="text1" w:themeTint="FF" w:themeShade="FF"/>
          <w:sz w:val="20"/>
          <w:szCs w:val="20"/>
          <w:u w:val="none"/>
          <w:lang w:val="en-GB"/>
        </w:rPr>
        <w:t xml:space="preserve">These new retirement flexibilities apply to the NHSPS in England &amp; Wales and in Scotland.  They do not yet apply to the HSC scheme in Northern Ireland.   </w:t>
      </w:r>
    </w:p>
    <w:p w:rsidR="43E7E166" w:rsidP="3891E18C" w:rsidRDefault="43E7E166" w14:paraId="7A75A54C" w14:textId="0B31219D">
      <w:pPr>
        <w:spacing w:after="160" w:line="240" w:lineRule="exact"/>
        <w:jc w:val="left"/>
        <w:rPr>
          <w:rFonts w:ascii="Arial" w:hAnsi="Arial" w:eastAsia="Arial" w:cs="Arial"/>
          <w:b w:val="0"/>
          <w:bCs w:val="0"/>
          <w:i w:val="0"/>
          <w:iCs w:val="0"/>
          <w:caps w:val="0"/>
          <w:smallCaps w:val="0"/>
          <w:noProof w:val="0"/>
          <w:color w:val="000000" w:themeColor="text1" w:themeTint="FF" w:themeShade="FF"/>
          <w:sz w:val="20"/>
          <w:szCs w:val="20"/>
          <w:lang w:val="en-GB"/>
        </w:rPr>
      </w:pPr>
      <w:r w:rsidRPr="3891E18C" w:rsidR="43E7E166">
        <w:rPr>
          <w:rFonts w:ascii="Arial" w:hAnsi="Arial" w:eastAsia="Arial" w:cs="Arial"/>
          <w:b w:val="0"/>
          <w:bCs w:val="0"/>
          <w:i w:val="0"/>
          <w:iCs w:val="0"/>
          <w:caps w:val="0"/>
          <w:smallCaps w:val="0"/>
          <w:strike w:val="0"/>
          <w:dstrike w:val="0"/>
          <w:noProof w:val="0"/>
          <w:color w:val="000000" w:themeColor="text1" w:themeTint="FF" w:themeShade="FF"/>
          <w:sz w:val="20"/>
          <w:szCs w:val="20"/>
          <w:u w:val="none"/>
          <w:lang w:val="en-GB"/>
        </w:rPr>
        <w:t xml:space="preserve">NHS Pensions website </w:t>
      </w:r>
    </w:p>
    <w:p w:rsidR="43E7E166" w:rsidP="3891E18C" w:rsidRDefault="43E7E166" w14:paraId="715ECA4E" w14:textId="2FCABEA1">
      <w:pPr>
        <w:spacing w:after="160" w:line="240" w:lineRule="exact"/>
        <w:jc w:val="left"/>
        <w:rPr>
          <w:rFonts w:ascii="Arial" w:hAnsi="Arial" w:eastAsia="Arial" w:cs="Arial"/>
          <w:b w:val="0"/>
          <w:bCs w:val="0"/>
          <w:i w:val="0"/>
          <w:iCs w:val="0"/>
          <w:caps w:val="0"/>
          <w:smallCaps w:val="0"/>
          <w:noProof w:val="0"/>
          <w:color w:val="000000" w:themeColor="text1" w:themeTint="FF" w:themeShade="FF"/>
          <w:sz w:val="20"/>
          <w:szCs w:val="20"/>
          <w:lang w:val="en-GB"/>
        </w:rPr>
      </w:pPr>
      <w:hyperlink r:id="Rc0f0db2499e64d86">
        <w:r w:rsidRPr="3891E18C" w:rsidR="43E7E166">
          <w:rPr>
            <w:rStyle w:val="Hyperlink"/>
            <w:rFonts w:ascii="Arial" w:hAnsi="Arial" w:eastAsia="Arial" w:cs="Arial"/>
            <w:b w:val="0"/>
            <w:bCs w:val="0"/>
            <w:i w:val="0"/>
            <w:iCs w:val="0"/>
            <w:caps w:val="0"/>
            <w:smallCaps w:val="0"/>
            <w:strike w:val="0"/>
            <w:dstrike w:val="0"/>
            <w:noProof w:val="0"/>
            <w:sz w:val="20"/>
            <w:szCs w:val="20"/>
            <w:lang w:val="en-GB"/>
          </w:rPr>
          <w:t>https://www.nhsbsa.nhs.uk/department-health-and-social-care-confirms-changes-scheme-rules-retire-and-re-join-and-partial</w:t>
        </w:r>
      </w:hyperlink>
    </w:p>
    <w:p w:rsidR="43E7E166" w:rsidP="3891E18C" w:rsidRDefault="43E7E166" w14:paraId="3ECAEADA" w14:textId="748FB837">
      <w:pPr>
        <w:spacing w:after="160" w:line="240" w:lineRule="exact"/>
        <w:jc w:val="left"/>
        <w:rPr>
          <w:rFonts w:ascii="Arial" w:hAnsi="Arial" w:eastAsia="Arial" w:cs="Arial"/>
          <w:b w:val="0"/>
          <w:bCs w:val="0"/>
          <w:i w:val="0"/>
          <w:iCs w:val="0"/>
          <w:caps w:val="0"/>
          <w:smallCaps w:val="0"/>
          <w:noProof w:val="0"/>
          <w:color w:val="000000" w:themeColor="text1" w:themeTint="FF" w:themeShade="FF"/>
          <w:sz w:val="20"/>
          <w:szCs w:val="20"/>
          <w:lang w:val="en-GB"/>
        </w:rPr>
      </w:pPr>
      <w:r w:rsidRPr="3891E18C" w:rsidR="43E7E166">
        <w:rPr>
          <w:rFonts w:ascii="Arial" w:hAnsi="Arial" w:eastAsia="Arial" w:cs="Arial"/>
          <w:b w:val="0"/>
          <w:bCs w:val="0"/>
          <w:i w:val="0"/>
          <w:iCs w:val="0"/>
          <w:caps w:val="0"/>
          <w:smallCaps w:val="0"/>
          <w:strike w:val="0"/>
          <w:dstrike w:val="0"/>
          <w:noProof w:val="0"/>
          <w:color w:val="000000" w:themeColor="text1" w:themeTint="FF" w:themeShade="FF"/>
          <w:sz w:val="20"/>
          <w:szCs w:val="20"/>
          <w:u w:val="none"/>
          <w:lang w:val="en-GB"/>
        </w:rPr>
        <w:t>NHS Employers website</w:t>
      </w:r>
    </w:p>
    <w:p w:rsidR="43E7E166" w:rsidP="3891E18C" w:rsidRDefault="43E7E166" w14:paraId="6A4F476C" w14:textId="3BBD2AC1">
      <w:pPr>
        <w:spacing w:after="160" w:line="240" w:lineRule="exact"/>
        <w:jc w:val="left"/>
        <w:rPr>
          <w:rFonts w:ascii="Arial" w:hAnsi="Arial" w:eastAsia="Arial" w:cs="Arial"/>
          <w:b w:val="0"/>
          <w:bCs w:val="0"/>
          <w:i w:val="0"/>
          <w:iCs w:val="0"/>
          <w:caps w:val="0"/>
          <w:smallCaps w:val="0"/>
          <w:noProof w:val="0"/>
          <w:color w:val="000000" w:themeColor="text1" w:themeTint="FF" w:themeShade="FF"/>
          <w:sz w:val="20"/>
          <w:szCs w:val="20"/>
          <w:lang w:val="en-GB"/>
        </w:rPr>
      </w:pPr>
      <w:hyperlink r:id="R68a14dbd3d2045a7">
        <w:r w:rsidRPr="3891E18C" w:rsidR="43E7E166">
          <w:rPr>
            <w:rStyle w:val="Hyperlink"/>
            <w:rFonts w:ascii="Arial" w:hAnsi="Arial" w:eastAsia="Arial" w:cs="Arial"/>
            <w:b w:val="0"/>
            <w:bCs w:val="0"/>
            <w:i w:val="0"/>
            <w:iCs w:val="0"/>
            <w:caps w:val="0"/>
            <w:smallCaps w:val="0"/>
            <w:strike w:val="0"/>
            <w:dstrike w:val="0"/>
            <w:noProof w:val="0"/>
            <w:sz w:val="20"/>
            <w:szCs w:val="20"/>
            <w:lang w:val="en-GB"/>
          </w:rPr>
          <w:t>https://www.nhsemployers.org/articles/flexible-retirement</w:t>
        </w:r>
      </w:hyperlink>
    </w:p>
    <w:p w:rsidR="43E7E166" w:rsidP="3891E18C" w:rsidRDefault="43E7E166" w14:paraId="2723514F" w14:textId="1147A925">
      <w:pPr>
        <w:spacing w:after="160" w:line="240" w:lineRule="exact"/>
        <w:jc w:val="left"/>
        <w:rPr>
          <w:rFonts w:ascii="Arial" w:hAnsi="Arial" w:eastAsia="Arial" w:cs="Arial"/>
          <w:b w:val="0"/>
          <w:bCs w:val="0"/>
          <w:i w:val="0"/>
          <w:iCs w:val="0"/>
          <w:caps w:val="0"/>
          <w:smallCaps w:val="0"/>
          <w:noProof w:val="0"/>
          <w:color w:val="000000" w:themeColor="text1" w:themeTint="FF" w:themeShade="FF"/>
          <w:sz w:val="20"/>
          <w:szCs w:val="20"/>
          <w:lang w:val="en-GB"/>
        </w:rPr>
      </w:pPr>
      <w:r w:rsidRPr="3891E18C" w:rsidR="43E7E166">
        <w:rPr>
          <w:rFonts w:ascii="Arial" w:hAnsi="Arial" w:eastAsia="Arial" w:cs="Arial"/>
          <w:b w:val="0"/>
          <w:bCs w:val="0"/>
          <w:i w:val="0"/>
          <w:iCs w:val="0"/>
          <w:caps w:val="0"/>
          <w:smallCaps w:val="0"/>
          <w:strike w:val="0"/>
          <w:dstrike w:val="0"/>
          <w:noProof w:val="0"/>
          <w:color w:val="000000" w:themeColor="text1" w:themeTint="FF" w:themeShade="FF"/>
          <w:sz w:val="20"/>
          <w:szCs w:val="20"/>
          <w:u w:val="none"/>
          <w:lang w:val="en-GB"/>
        </w:rPr>
        <w:t>Scottish Public Pensions Agency circular</w:t>
      </w:r>
    </w:p>
    <w:p w:rsidR="43E7E166" w:rsidP="3891E18C" w:rsidRDefault="43E7E166" w14:paraId="5DD3A5D6" w14:textId="4BAE7C7A">
      <w:pPr>
        <w:spacing w:after="160" w:line="240" w:lineRule="exact"/>
        <w:jc w:val="left"/>
        <w:rPr>
          <w:rFonts w:ascii="Arial" w:hAnsi="Arial" w:eastAsia="Arial" w:cs="Arial"/>
          <w:b w:val="0"/>
          <w:bCs w:val="0"/>
          <w:i w:val="0"/>
          <w:iCs w:val="0"/>
          <w:caps w:val="0"/>
          <w:smallCaps w:val="0"/>
          <w:noProof w:val="0"/>
          <w:color w:val="000000" w:themeColor="text1" w:themeTint="FF" w:themeShade="FF"/>
          <w:sz w:val="20"/>
          <w:szCs w:val="20"/>
          <w:lang w:val="en-GB"/>
        </w:rPr>
      </w:pPr>
      <w:hyperlink r:id="Rf8205db9daf1454d">
        <w:r w:rsidRPr="3891E18C" w:rsidR="43E7E166">
          <w:rPr>
            <w:rStyle w:val="Hyperlink"/>
            <w:rFonts w:ascii="Arial" w:hAnsi="Arial" w:eastAsia="Arial" w:cs="Arial"/>
            <w:b w:val="0"/>
            <w:bCs w:val="0"/>
            <w:i w:val="0"/>
            <w:iCs w:val="0"/>
            <w:caps w:val="0"/>
            <w:smallCaps w:val="0"/>
            <w:strike w:val="0"/>
            <w:dstrike w:val="0"/>
            <w:noProof w:val="0"/>
            <w:sz w:val="20"/>
            <w:szCs w:val="20"/>
            <w:lang w:val="en-GB"/>
          </w:rPr>
          <w:t>https://pensions.gov.scot/sites/default/files/2023-03/2023-04_-_NHS_Circular_-_Introduction_of_Retirement_Flexibilities_and_CPI_Changes.pdf</w:t>
        </w:r>
      </w:hyperlink>
    </w:p>
    <w:p w:rsidR="3891E18C" w:rsidP="3891E18C" w:rsidRDefault="3891E18C" w14:paraId="31779DD7" w14:textId="709D31E9">
      <w:pPr>
        <w:pStyle w:val="Normal"/>
        <w:spacing w:line="240" w:lineRule="exact"/>
        <w:rPr>
          <w:rFonts w:ascii="Arial" w:hAnsi="Arial" w:eastAsia="Arial" w:cs="Arial"/>
          <w:color w:val="000000" w:themeColor="text1" w:themeTint="FF" w:themeShade="FF"/>
          <w:sz w:val="20"/>
          <w:szCs w:val="20"/>
        </w:rPr>
      </w:pPr>
    </w:p>
    <w:sectPr w:rsidR="003C1C33">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0FD85"/>
    <w:multiLevelType w:val="hybridMultilevel"/>
    <w:tmpl w:val="20803CD4"/>
    <w:lvl w:ilvl="0" w:tplc="E9DE99F0">
      <w:start w:val="1"/>
      <w:numFmt w:val="lowerRoman"/>
      <w:lvlText w:val="(%1)"/>
      <w:lvlJc w:val="left"/>
      <w:pPr>
        <w:ind w:left="720" w:hanging="360"/>
      </w:pPr>
    </w:lvl>
    <w:lvl w:ilvl="1" w:tplc="0FEC4434">
      <w:start w:val="1"/>
      <w:numFmt w:val="lowerLetter"/>
      <w:lvlText w:val="%2."/>
      <w:lvlJc w:val="left"/>
      <w:pPr>
        <w:ind w:left="1440" w:hanging="360"/>
      </w:pPr>
    </w:lvl>
    <w:lvl w:ilvl="2" w:tplc="030089B0">
      <w:start w:val="1"/>
      <w:numFmt w:val="lowerRoman"/>
      <w:lvlText w:val="%3."/>
      <w:lvlJc w:val="right"/>
      <w:pPr>
        <w:ind w:left="2160" w:hanging="180"/>
      </w:pPr>
    </w:lvl>
    <w:lvl w:ilvl="3" w:tplc="A2E49CF4">
      <w:start w:val="1"/>
      <w:numFmt w:val="decimal"/>
      <w:lvlText w:val="%4."/>
      <w:lvlJc w:val="left"/>
      <w:pPr>
        <w:ind w:left="2880" w:hanging="360"/>
      </w:pPr>
    </w:lvl>
    <w:lvl w:ilvl="4" w:tplc="BD6E9DC2">
      <w:start w:val="1"/>
      <w:numFmt w:val="lowerLetter"/>
      <w:lvlText w:val="%5."/>
      <w:lvlJc w:val="left"/>
      <w:pPr>
        <w:ind w:left="3600" w:hanging="360"/>
      </w:pPr>
    </w:lvl>
    <w:lvl w:ilvl="5" w:tplc="AF561A2C">
      <w:start w:val="1"/>
      <w:numFmt w:val="lowerRoman"/>
      <w:lvlText w:val="%6."/>
      <w:lvlJc w:val="right"/>
      <w:pPr>
        <w:ind w:left="4320" w:hanging="180"/>
      </w:pPr>
    </w:lvl>
    <w:lvl w:ilvl="6" w:tplc="8118DA7A">
      <w:start w:val="1"/>
      <w:numFmt w:val="decimal"/>
      <w:lvlText w:val="%7."/>
      <w:lvlJc w:val="left"/>
      <w:pPr>
        <w:ind w:left="5040" w:hanging="360"/>
      </w:pPr>
    </w:lvl>
    <w:lvl w:ilvl="7" w:tplc="31666482">
      <w:start w:val="1"/>
      <w:numFmt w:val="lowerLetter"/>
      <w:lvlText w:val="%8."/>
      <w:lvlJc w:val="left"/>
      <w:pPr>
        <w:ind w:left="5760" w:hanging="360"/>
      </w:pPr>
    </w:lvl>
    <w:lvl w:ilvl="8" w:tplc="2A684F30">
      <w:start w:val="1"/>
      <w:numFmt w:val="lowerRoman"/>
      <w:lvlText w:val="%9."/>
      <w:lvlJc w:val="right"/>
      <w:pPr>
        <w:ind w:left="6480" w:hanging="180"/>
      </w:pPr>
    </w:lvl>
  </w:abstractNum>
  <w:abstractNum w:abstractNumId="1" w15:restartNumberingAfterBreak="0">
    <w:nsid w:val="1ECE88FD"/>
    <w:multiLevelType w:val="hybridMultilevel"/>
    <w:tmpl w:val="D740580A"/>
    <w:lvl w:ilvl="0" w:tplc="02FAA964">
      <w:start w:val="1"/>
      <w:numFmt w:val="lowerRoman"/>
      <w:lvlText w:val="(%1)"/>
      <w:lvlJc w:val="left"/>
      <w:pPr>
        <w:ind w:left="720" w:hanging="360"/>
      </w:pPr>
    </w:lvl>
    <w:lvl w:ilvl="1" w:tplc="F9D2AA20">
      <w:start w:val="1"/>
      <w:numFmt w:val="lowerLetter"/>
      <w:lvlText w:val="%2."/>
      <w:lvlJc w:val="left"/>
      <w:pPr>
        <w:ind w:left="1440" w:hanging="360"/>
      </w:pPr>
    </w:lvl>
    <w:lvl w:ilvl="2" w:tplc="F8C8C5AC">
      <w:start w:val="1"/>
      <w:numFmt w:val="lowerRoman"/>
      <w:lvlText w:val="%3."/>
      <w:lvlJc w:val="right"/>
      <w:pPr>
        <w:ind w:left="2160" w:hanging="180"/>
      </w:pPr>
    </w:lvl>
    <w:lvl w:ilvl="3" w:tplc="C8EEF0CE">
      <w:start w:val="1"/>
      <w:numFmt w:val="decimal"/>
      <w:lvlText w:val="%4."/>
      <w:lvlJc w:val="left"/>
      <w:pPr>
        <w:ind w:left="2880" w:hanging="360"/>
      </w:pPr>
    </w:lvl>
    <w:lvl w:ilvl="4" w:tplc="C03EB458">
      <w:start w:val="1"/>
      <w:numFmt w:val="lowerLetter"/>
      <w:lvlText w:val="%5."/>
      <w:lvlJc w:val="left"/>
      <w:pPr>
        <w:ind w:left="3600" w:hanging="360"/>
      </w:pPr>
    </w:lvl>
    <w:lvl w:ilvl="5" w:tplc="339EBABA">
      <w:start w:val="1"/>
      <w:numFmt w:val="lowerRoman"/>
      <w:lvlText w:val="%6."/>
      <w:lvlJc w:val="right"/>
      <w:pPr>
        <w:ind w:left="4320" w:hanging="180"/>
      </w:pPr>
    </w:lvl>
    <w:lvl w:ilvl="6" w:tplc="19B23548">
      <w:start w:val="1"/>
      <w:numFmt w:val="decimal"/>
      <w:lvlText w:val="%7."/>
      <w:lvlJc w:val="left"/>
      <w:pPr>
        <w:ind w:left="5040" w:hanging="360"/>
      </w:pPr>
    </w:lvl>
    <w:lvl w:ilvl="7" w:tplc="8A50B3B2">
      <w:start w:val="1"/>
      <w:numFmt w:val="lowerLetter"/>
      <w:lvlText w:val="%8."/>
      <w:lvlJc w:val="left"/>
      <w:pPr>
        <w:ind w:left="5760" w:hanging="360"/>
      </w:pPr>
    </w:lvl>
    <w:lvl w:ilvl="8" w:tplc="3C8C3338">
      <w:start w:val="1"/>
      <w:numFmt w:val="lowerRoman"/>
      <w:lvlText w:val="%9."/>
      <w:lvlJc w:val="right"/>
      <w:pPr>
        <w:ind w:left="6480" w:hanging="180"/>
      </w:pPr>
    </w:lvl>
  </w:abstractNum>
  <w:abstractNum w:abstractNumId="2" w15:restartNumberingAfterBreak="0">
    <w:nsid w:val="2FF8D78D"/>
    <w:multiLevelType w:val="hybridMultilevel"/>
    <w:tmpl w:val="B3322232"/>
    <w:lvl w:ilvl="0" w:tplc="4240FD70">
      <w:start w:val="1"/>
      <w:numFmt w:val="lowerRoman"/>
      <w:lvlText w:val="(%1)"/>
      <w:lvlJc w:val="left"/>
      <w:pPr>
        <w:ind w:left="720" w:hanging="360"/>
      </w:pPr>
    </w:lvl>
    <w:lvl w:ilvl="1" w:tplc="5ABA1172">
      <w:start w:val="1"/>
      <w:numFmt w:val="lowerLetter"/>
      <w:lvlText w:val="%2."/>
      <w:lvlJc w:val="left"/>
      <w:pPr>
        <w:ind w:left="1440" w:hanging="360"/>
      </w:pPr>
    </w:lvl>
    <w:lvl w:ilvl="2" w:tplc="B0F41820">
      <w:start w:val="1"/>
      <w:numFmt w:val="lowerRoman"/>
      <w:lvlText w:val="%3."/>
      <w:lvlJc w:val="right"/>
      <w:pPr>
        <w:ind w:left="2160" w:hanging="180"/>
      </w:pPr>
    </w:lvl>
    <w:lvl w:ilvl="3" w:tplc="0324E652">
      <w:start w:val="1"/>
      <w:numFmt w:val="decimal"/>
      <w:lvlText w:val="%4."/>
      <w:lvlJc w:val="left"/>
      <w:pPr>
        <w:ind w:left="2880" w:hanging="360"/>
      </w:pPr>
    </w:lvl>
    <w:lvl w:ilvl="4" w:tplc="651A34BE">
      <w:start w:val="1"/>
      <w:numFmt w:val="lowerLetter"/>
      <w:lvlText w:val="%5."/>
      <w:lvlJc w:val="left"/>
      <w:pPr>
        <w:ind w:left="3600" w:hanging="360"/>
      </w:pPr>
    </w:lvl>
    <w:lvl w:ilvl="5" w:tplc="C53C2F3A">
      <w:start w:val="1"/>
      <w:numFmt w:val="lowerRoman"/>
      <w:lvlText w:val="%6."/>
      <w:lvlJc w:val="right"/>
      <w:pPr>
        <w:ind w:left="4320" w:hanging="180"/>
      </w:pPr>
    </w:lvl>
    <w:lvl w:ilvl="6" w:tplc="38767002">
      <w:start w:val="1"/>
      <w:numFmt w:val="decimal"/>
      <w:lvlText w:val="%7."/>
      <w:lvlJc w:val="left"/>
      <w:pPr>
        <w:ind w:left="5040" w:hanging="360"/>
      </w:pPr>
    </w:lvl>
    <w:lvl w:ilvl="7" w:tplc="7DEE95F6">
      <w:start w:val="1"/>
      <w:numFmt w:val="lowerLetter"/>
      <w:lvlText w:val="%8."/>
      <w:lvlJc w:val="left"/>
      <w:pPr>
        <w:ind w:left="5760" w:hanging="360"/>
      </w:pPr>
    </w:lvl>
    <w:lvl w:ilvl="8" w:tplc="A98CF39E">
      <w:start w:val="1"/>
      <w:numFmt w:val="lowerRoman"/>
      <w:lvlText w:val="%9."/>
      <w:lvlJc w:val="right"/>
      <w:pPr>
        <w:ind w:left="6480" w:hanging="180"/>
      </w:pPr>
    </w:lvl>
  </w:abstractNum>
  <w:abstractNum w:abstractNumId="3" w15:restartNumberingAfterBreak="0">
    <w:nsid w:val="38C8B80D"/>
    <w:multiLevelType w:val="hybridMultilevel"/>
    <w:tmpl w:val="753E2E3A"/>
    <w:lvl w:ilvl="0" w:tplc="AC1AFCC8">
      <w:start w:val="1"/>
      <w:numFmt w:val="bullet"/>
      <w:lvlText w:val=""/>
      <w:lvlJc w:val="left"/>
      <w:pPr>
        <w:ind w:left="720" w:hanging="360"/>
      </w:pPr>
      <w:rPr>
        <w:rFonts w:hint="default" w:ascii="Symbol" w:hAnsi="Symbol"/>
      </w:rPr>
    </w:lvl>
    <w:lvl w:ilvl="1" w:tplc="210E6822">
      <w:start w:val="1"/>
      <w:numFmt w:val="bullet"/>
      <w:lvlText w:val="o"/>
      <w:lvlJc w:val="left"/>
      <w:pPr>
        <w:ind w:left="1440" w:hanging="360"/>
      </w:pPr>
      <w:rPr>
        <w:rFonts w:hint="default" w:ascii="Courier New" w:hAnsi="Courier New"/>
      </w:rPr>
    </w:lvl>
    <w:lvl w:ilvl="2" w:tplc="5D9236A8">
      <w:start w:val="1"/>
      <w:numFmt w:val="bullet"/>
      <w:lvlText w:val=""/>
      <w:lvlJc w:val="left"/>
      <w:pPr>
        <w:ind w:left="2160" w:hanging="360"/>
      </w:pPr>
      <w:rPr>
        <w:rFonts w:hint="default" w:ascii="Wingdings" w:hAnsi="Wingdings"/>
      </w:rPr>
    </w:lvl>
    <w:lvl w:ilvl="3" w:tplc="2BCEEBFE">
      <w:start w:val="1"/>
      <w:numFmt w:val="bullet"/>
      <w:lvlText w:val=""/>
      <w:lvlJc w:val="left"/>
      <w:pPr>
        <w:ind w:left="2880" w:hanging="360"/>
      </w:pPr>
      <w:rPr>
        <w:rFonts w:hint="default" w:ascii="Symbol" w:hAnsi="Symbol"/>
      </w:rPr>
    </w:lvl>
    <w:lvl w:ilvl="4" w:tplc="0C349914">
      <w:start w:val="1"/>
      <w:numFmt w:val="bullet"/>
      <w:lvlText w:val="o"/>
      <w:lvlJc w:val="left"/>
      <w:pPr>
        <w:ind w:left="3600" w:hanging="360"/>
      </w:pPr>
      <w:rPr>
        <w:rFonts w:hint="default" w:ascii="Courier New" w:hAnsi="Courier New"/>
      </w:rPr>
    </w:lvl>
    <w:lvl w:ilvl="5" w:tplc="0A8862E4">
      <w:start w:val="1"/>
      <w:numFmt w:val="bullet"/>
      <w:lvlText w:val=""/>
      <w:lvlJc w:val="left"/>
      <w:pPr>
        <w:ind w:left="4320" w:hanging="360"/>
      </w:pPr>
      <w:rPr>
        <w:rFonts w:hint="default" w:ascii="Wingdings" w:hAnsi="Wingdings"/>
      </w:rPr>
    </w:lvl>
    <w:lvl w:ilvl="6" w:tplc="3132AB10">
      <w:start w:val="1"/>
      <w:numFmt w:val="bullet"/>
      <w:lvlText w:val=""/>
      <w:lvlJc w:val="left"/>
      <w:pPr>
        <w:ind w:left="5040" w:hanging="360"/>
      </w:pPr>
      <w:rPr>
        <w:rFonts w:hint="default" w:ascii="Symbol" w:hAnsi="Symbol"/>
      </w:rPr>
    </w:lvl>
    <w:lvl w:ilvl="7" w:tplc="1D6C2D64">
      <w:start w:val="1"/>
      <w:numFmt w:val="bullet"/>
      <w:lvlText w:val="o"/>
      <w:lvlJc w:val="left"/>
      <w:pPr>
        <w:ind w:left="5760" w:hanging="360"/>
      </w:pPr>
      <w:rPr>
        <w:rFonts w:hint="default" w:ascii="Courier New" w:hAnsi="Courier New"/>
      </w:rPr>
    </w:lvl>
    <w:lvl w:ilvl="8" w:tplc="9E2EC85E">
      <w:start w:val="1"/>
      <w:numFmt w:val="bullet"/>
      <w:lvlText w:val=""/>
      <w:lvlJc w:val="left"/>
      <w:pPr>
        <w:ind w:left="6480" w:hanging="360"/>
      </w:pPr>
      <w:rPr>
        <w:rFonts w:hint="default" w:ascii="Wingdings" w:hAnsi="Wingdings"/>
      </w:rPr>
    </w:lvl>
  </w:abstractNum>
  <w:abstractNum w:abstractNumId="4" w15:restartNumberingAfterBreak="0">
    <w:nsid w:val="4F855753"/>
    <w:multiLevelType w:val="hybridMultilevel"/>
    <w:tmpl w:val="31362DFC"/>
    <w:lvl w:ilvl="0" w:tplc="A00EB774">
      <w:start w:val="1"/>
      <w:numFmt w:val="upperRoman"/>
      <w:lvlText w:val="(%1)"/>
      <w:lvlJc w:val="left"/>
      <w:pPr>
        <w:ind w:left="720" w:hanging="360"/>
      </w:pPr>
    </w:lvl>
    <w:lvl w:ilvl="1" w:tplc="78EEC4C8">
      <w:start w:val="1"/>
      <w:numFmt w:val="lowerLetter"/>
      <w:lvlText w:val="%2."/>
      <w:lvlJc w:val="left"/>
      <w:pPr>
        <w:ind w:left="1440" w:hanging="360"/>
      </w:pPr>
    </w:lvl>
    <w:lvl w:ilvl="2" w:tplc="DCFAE01E">
      <w:start w:val="1"/>
      <w:numFmt w:val="lowerRoman"/>
      <w:lvlText w:val="%3."/>
      <w:lvlJc w:val="right"/>
      <w:pPr>
        <w:ind w:left="2160" w:hanging="180"/>
      </w:pPr>
    </w:lvl>
    <w:lvl w:ilvl="3" w:tplc="8B2EC6A8">
      <w:start w:val="1"/>
      <w:numFmt w:val="decimal"/>
      <w:lvlText w:val="%4."/>
      <w:lvlJc w:val="left"/>
      <w:pPr>
        <w:ind w:left="2880" w:hanging="360"/>
      </w:pPr>
    </w:lvl>
    <w:lvl w:ilvl="4" w:tplc="9BCA01BE">
      <w:start w:val="1"/>
      <w:numFmt w:val="lowerLetter"/>
      <w:lvlText w:val="%5."/>
      <w:lvlJc w:val="left"/>
      <w:pPr>
        <w:ind w:left="3600" w:hanging="360"/>
      </w:pPr>
    </w:lvl>
    <w:lvl w:ilvl="5" w:tplc="298C4E6E">
      <w:start w:val="1"/>
      <w:numFmt w:val="lowerRoman"/>
      <w:lvlText w:val="%6."/>
      <w:lvlJc w:val="right"/>
      <w:pPr>
        <w:ind w:left="4320" w:hanging="180"/>
      </w:pPr>
    </w:lvl>
    <w:lvl w:ilvl="6" w:tplc="3790F310">
      <w:start w:val="1"/>
      <w:numFmt w:val="decimal"/>
      <w:lvlText w:val="%7."/>
      <w:lvlJc w:val="left"/>
      <w:pPr>
        <w:ind w:left="5040" w:hanging="360"/>
      </w:pPr>
    </w:lvl>
    <w:lvl w:ilvl="7" w:tplc="2D7AEB2A">
      <w:start w:val="1"/>
      <w:numFmt w:val="lowerLetter"/>
      <w:lvlText w:val="%8."/>
      <w:lvlJc w:val="left"/>
      <w:pPr>
        <w:ind w:left="5760" w:hanging="360"/>
      </w:pPr>
    </w:lvl>
    <w:lvl w:ilvl="8" w:tplc="29C83038">
      <w:start w:val="1"/>
      <w:numFmt w:val="lowerRoman"/>
      <w:lvlText w:val="%9."/>
      <w:lvlJc w:val="right"/>
      <w:pPr>
        <w:ind w:left="6480" w:hanging="180"/>
      </w:pPr>
    </w:lvl>
  </w:abstractNum>
  <w:abstractNum w:abstractNumId="5" w15:restartNumberingAfterBreak="0">
    <w:nsid w:val="591BA245"/>
    <w:multiLevelType w:val="hybridMultilevel"/>
    <w:tmpl w:val="BB52A8B2"/>
    <w:lvl w:ilvl="0" w:tplc="4B00CFE6">
      <w:start w:val="1"/>
      <w:numFmt w:val="upperRoman"/>
      <w:lvlText w:val="(%1)"/>
      <w:lvlJc w:val="left"/>
      <w:pPr>
        <w:ind w:left="720" w:hanging="360"/>
      </w:pPr>
    </w:lvl>
    <w:lvl w:ilvl="1" w:tplc="41502066">
      <w:start w:val="1"/>
      <w:numFmt w:val="lowerLetter"/>
      <w:lvlText w:val="%2."/>
      <w:lvlJc w:val="left"/>
      <w:pPr>
        <w:ind w:left="1440" w:hanging="360"/>
      </w:pPr>
    </w:lvl>
    <w:lvl w:ilvl="2" w:tplc="6F3CBDB6">
      <w:start w:val="1"/>
      <w:numFmt w:val="lowerRoman"/>
      <w:lvlText w:val="%3."/>
      <w:lvlJc w:val="right"/>
      <w:pPr>
        <w:ind w:left="2160" w:hanging="180"/>
      </w:pPr>
    </w:lvl>
    <w:lvl w:ilvl="3" w:tplc="6C64BF40">
      <w:start w:val="1"/>
      <w:numFmt w:val="decimal"/>
      <w:lvlText w:val="%4."/>
      <w:lvlJc w:val="left"/>
      <w:pPr>
        <w:ind w:left="2880" w:hanging="360"/>
      </w:pPr>
    </w:lvl>
    <w:lvl w:ilvl="4" w:tplc="B4DC0BA6">
      <w:start w:val="1"/>
      <w:numFmt w:val="lowerLetter"/>
      <w:lvlText w:val="%5."/>
      <w:lvlJc w:val="left"/>
      <w:pPr>
        <w:ind w:left="3600" w:hanging="360"/>
      </w:pPr>
    </w:lvl>
    <w:lvl w:ilvl="5" w:tplc="507E7D4C">
      <w:start w:val="1"/>
      <w:numFmt w:val="lowerRoman"/>
      <w:lvlText w:val="%6."/>
      <w:lvlJc w:val="right"/>
      <w:pPr>
        <w:ind w:left="4320" w:hanging="180"/>
      </w:pPr>
    </w:lvl>
    <w:lvl w:ilvl="6" w:tplc="61BAB7C0">
      <w:start w:val="1"/>
      <w:numFmt w:val="decimal"/>
      <w:lvlText w:val="%7."/>
      <w:lvlJc w:val="left"/>
      <w:pPr>
        <w:ind w:left="5040" w:hanging="360"/>
      </w:pPr>
    </w:lvl>
    <w:lvl w:ilvl="7" w:tplc="B2FE39D4">
      <w:start w:val="1"/>
      <w:numFmt w:val="lowerLetter"/>
      <w:lvlText w:val="%8."/>
      <w:lvlJc w:val="left"/>
      <w:pPr>
        <w:ind w:left="5760" w:hanging="360"/>
      </w:pPr>
    </w:lvl>
    <w:lvl w:ilvl="8" w:tplc="FCB677FA">
      <w:start w:val="1"/>
      <w:numFmt w:val="lowerRoman"/>
      <w:lvlText w:val="%9."/>
      <w:lvlJc w:val="right"/>
      <w:pPr>
        <w:ind w:left="6480" w:hanging="180"/>
      </w:pPr>
    </w:lvl>
  </w:abstractNum>
  <w:num w:numId="1" w16cid:durableId="1246382746">
    <w:abstractNumId w:val="5"/>
  </w:num>
  <w:num w:numId="2" w16cid:durableId="2044674609">
    <w:abstractNumId w:val="4"/>
  </w:num>
  <w:num w:numId="3" w16cid:durableId="1563558394">
    <w:abstractNumId w:val="1"/>
  </w:num>
  <w:num w:numId="4" w16cid:durableId="2022273627">
    <w:abstractNumId w:val="0"/>
  </w:num>
  <w:num w:numId="5" w16cid:durableId="490877564">
    <w:abstractNumId w:val="2"/>
  </w:num>
  <w:num w:numId="6" w16cid:durableId="52213774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3567BC2"/>
    <w:rsid w:val="00314BEF"/>
    <w:rsid w:val="003C1C33"/>
    <w:rsid w:val="00B65F5F"/>
    <w:rsid w:val="023765EC"/>
    <w:rsid w:val="050349F1"/>
    <w:rsid w:val="051A7A10"/>
    <w:rsid w:val="06B64A71"/>
    <w:rsid w:val="07493724"/>
    <w:rsid w:val="080CDED4"/>
    <w:rsid w:val="094C247B"/>
    <w:rsid w:val="09A11F98"/>
    <w:rsid w:val="0AC885C9"/>
    <w:rsid w:val="0C314D92"/>
    <w:rsid w:val="0D502B97"/>
    <w:rsid w:val="0E009FEB"/>
    <w:rsid w:val="102302A1"/>
    <w:rsid w:val="1087CC59"/>
    <w:rsid w:val="13CA4EFE"/>
    <w:rsid w:val="153BFDD3"/>
    <w:rsid w:val="16143ED6"/>
    <w:rsid w:val="1675F766"/>
    <w:rsid w:val="1AEF4DA3"/>
    <w:rsid w:val="1BD464C4"/>
    <w:rsid w:val="1BDB492D"/>
    <w:rsid w:val="1DE10830"/>
    <w:rsid w:val="1EC16C24"/>
    <w:rsid w:val="202D4FC4"/>
    <w:rsid w:val="2191B316"/>
    <w:rsid w:val="226C630A"/>
    <w:rsid w:val="24095F48"/>
    <w:rsid w:val="269536AB"/>
    <w:rsid w:val="27ADEA02"/>
    <w:rsid w:val="27ED3F0D"/>
    <w:rsid w:val="29CBA978"/>
    <w:rsid w:val="2A87FB25"/>
    <w:rsid w:val="2AB77EE5"/>
    <w:rsid w:val="2AE58AC4"/>
    <w:rsid w:val="2C9ED1FA"/>
    <w:rsid w:val="2D6D3092"/>
    <w:rsid w:val="2F0708B5"/>
    <w:rsid w:val="2FB8FBE7"/>
    <w:rsid w:val="2FBB1839"/>
    <w:rsid w:val="3154CC48"/>
    <w:rsid w:val="3337DF3A"/>
    <w:rsid w:val="35764A39"/>
    <w:rsid w:val="35DB160E"/>
    <w:rsid w:val="366F7FFC"/>
    <w:rsid w:val="3891E18C"/>
    <w:rsid w:val="3931D24E"/>
    <w:rsid w:val="39A720BE"/>
    <w:rsid w:val="3A61330C"/>
    <w:rsid w:val="3B6266F2"/>
    <w:rsid w:val="3B68AF85"/>
    <w:rsid w:val="3D8949A4"/>
    <w:rsid w:val="3F251A05"/>
    <w:rsid w:val="3FF7C715"/>
    <w:rsid w:val="40C0EA66"/>
    <w:rsid w:val="40DC4B1D"/>
    <w:rsid w:val="43E7E166"/>
    <w:rsid w:val="43FED1DE"/>
    <w:rsid w:val="45E3BA9E"/>
    <w:rsid w:val="4742E181"/>
    <w:rsid w:val="479AEAE0"/>
    <w:rsid w:val="4C6E5C03"/>
    <w:rsid w:val="4CB844D9"/>
    <w:rsid w:val="4E0A2C64"/>
    <w:rsid w:val="4EFDEF57"/>
    <w:rsid w:val="4FA5FCC5"/>
    <w:rsid w:val="4FBFF0F7"/>
    <w:rsid w:val="5141CD26"/>
    <w:rsid w:val="5259B634"/>
    <w:rsid w:val="543EC164"/>
    <w:rsid w:val="580DC7C9"/>
    <w:rsid w:val="584A997E"/>
    <w:rsid w:val="58DCBCF8"/>
    <w:rsid w:val="59C30161"/>
    <w:rsid w:val="5B0EC073"/>
    <w:rsid w:val="5C349E82"/>
    <w:rsid w:val="5C85ED61"/>
    <w:rsid w:val="5DAFFBFC"/>
    <w:rsid w:val="5ED3A2E7"/>
    <w:rsid w:val="62328B86"/>
    <w:rsid w:val="64159023"/>
    <w:rsid w:val="642B8C74"/>
    <w:rsid w:val="653A5EE7"/>
    <w:rsid w:val="65B16084"/>
    <w:rsid w:val="6807A020"/>
    <w:rsid w:val="6847D841"/>
    <w:rsid w:val="68AAE885"/>
    <w:rsid w:val="6A02F0E7"/>
    <w:rsid w:val="6B33CEC5"/>
    <w:rsid w:val="6BE315F3"/>
    <w:rsid w:val="6D753E2D"/>
    <w:rsid w:val="7039C1C9"/>
    <w:rsid w:val="70ACDEEF"/>
    <w:rsid w:val="718C2C0F"/>
    <w:rsid w:val="73567BC2"/>
    <w:rsid w:val="736885E4"/>
    <w:rsid w:val="73EC6D37"/>
    <w:rsid w:val="788531D6"/>
    <w:rsid w:val="7931CB22"/>
    <w:rsid w:val="79ABB3C7"/>
    <w:rsid w:val="7B5C67AA"/>
    <w:rsid w:val="7D11C042"/>
    <w:rsid w:val="7E94086C"/>
    <w:rsid w:val="7FA7D8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567BC2"/>
  <w15:chartTrackingRefBased/>
  <w15:docId w15:val="{481EE480-B7F7-4353-BD8D-91E712AFA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pPr>
      <w:ind w:left="720"/>
      <w:contextualSpacing/>
    </w:p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 Type="http://schemas.openxmlformats.org/officeDocument/2006/relationships/hyperlink" Target="https://www.nhsbsa.nhs.uk/department-health-and-social-care-confirms-changes-scheme-rules-retire-and-re-join-and-partial" TargetMode="External" Id="Rc0f0db2499e64d86" /><Relationship Type="http://schemas.openxmlformats.org/officeDocument/2006/relationships/hyperlink" Target="https://www.nhsemployers.org/articles/flexible-retirement" TargetMode="External" Id="R68a14dbd3d2045a7" /><Relationship Type="http://schemas.openxmlformats.org/officeDocument/2006/relationships/hyperlink" Target="https://pensions.gov.scot/sites/default/files/2023-03/2023-04_-_NHS_Circular_-_Introduction_of_Retirement_Flexibilities_and_CPI_Changes.pdf" TargetMode="External" Id="Rf8205db9daf1454d"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Urwin, Peter</dc:creator>
  <keywords/>
  <dc:description/>
  <lastModifiedBy>Urwin, Peter</lastModifiedBy>
  <revision>3</revision>
  <dcterms:created xsi:type="dcterms:W3CDTF">2023-05-25T15:17:00.0000000Z</dcterms:created>
  <dcterms:modified xsi:type="dcterms:W3CDTF">2023-05-29T15:42:36.7298202Z</dcterms:modified>
</coreProperties>
</file>