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860EF" w14:textId="61FBA049" w:rsidR="00FE485C" w:rsidRDefault="00FE485C" w:rsidP="0F929A15">
      <w:pPr>
        <w:pStyle w:val="Bodycopy"/>
        <w:keepNext w:val="0"/>
        <w:widowControl w:val="0"/>
        <w:rPr>
          <w:rFonts w:ascii="Verdana" w:eastAsia="Verdana" w:hAnsi="Verdana" w:cs="Verdana"/>
          <w:b/>
          <w:bCs/>
          <w:sz w:val="48"/>
          <w:szCs w:val="48"/>
        </w:rPr>
      </w:pPr>
    </w:p>
    <w:p w14:paraId="12F968C8" w14:textId="512AD567" w:rsidR="00FE485C" w:rsidRDefault="00FE485C" w:rsidP="0F929A15">
      <w:pPr>
        <w:pStyle w:val="Bodycopy"/>
        <w:keepNext w:val="0"/>
        <w:widowControl w:val="0"/>
        <w:rPr>
          <w:rFonts w:ascii="Verdana" w:eastAsia="Verdana" w:hAnsi="Verdana" w:cs="Verdana"/>
          <w:b/>
          <w:bCs/>
          <w:sz w:val="48"/>
          <w:szCs w:val="48"/>
        </w:rPr>
      </w:pPr>
    </w:p>
    <w:p w14:paraId="50D3777F" w14:textId="3017EF44" w:rsidR="00FE485C" w:rsidRDefault="00FE485C" w:rsidP="0F929A15">
      <w:pPr>
        <w:pStyle w:val="Bodycopy"/>
        <w:keepNext w:val="0"/>
        <w:widowControl w:val="0"/>
        <w:rPr>
          <w:rFonts w:ascii="Verdana" w:eastAsia="Verdana" w:hAnsi="Verdana" w:cs="Verdana"/>
          <w:b/>
          <w:bCs/>
          <w:sz w:val="48"/>
          <w:szCs w:val="48"/>
        </w:rPr>
      </w:pPr>
    </w:p>
    <w:p w14:paraId="3E5DB192" w14:textId="69089A6C" w:rsidR="00FE485C" w:rsidRDefault="004C243E" w:rsidP="0F929A15">
      <w:pPr>
        <w:pStyle w:val="Bodycopy"/>
        <w:keepNext w:val="0"/>
        <w:widowControl w:val="0"/>
        <w:rPr>
          <w:rFonts w:ascii="Verdana" w:eastAsia="Verdana" w:hAnsi="Verdana" w:cs="Verdana"/>
          <w:b/>
          <w:bCs/>
          <w:sz w:val="48"/>
          <w:szCs w:val="48"/>
        </w:rPr>
      </w:pPr>
      <w:r w:rsidRPr="00F27D12">
        <w:rPr>
          <w:noProof/>
          <w:lang w:eastAsia="en-GB"/>
        </w:rPr>
        <w:drawing>
          <wp:anchor distT="0" distB="0" distL="114300" distR="114300" simplePos="0" relativeHeight="251659264" behindDoc="0" locked="0" layoutInCell="1" allowOverlap="1" wp14:anchorId="0DBD7387" wp14:editId="0A191A2D">
            <wp:simplePos x="0" y="0"/>
            <wp:positionH relativeFrom="page">
              <wp:align>left</wp:align>
            </wp:positionH>
            <wp:positionV relativeFrom="paragraph">
              <wp:posOffset>591136</wp:posOffset>
            </wp:positionV>
            <wp:extent cx="8849360" cy="904875"/>
            <wp:effectExtent l="0" t="0" r="8890" b="9525"/>
            <wp:wrapSquare wrapText="bothSides"/>
            <wp:docPr id="2" name="Picture 1" descr="C:\Users\costigad\AppData\Local\Microsoft\Windows\Temporary Internet Files\Content.Outlook\C8XP82VO\disabledme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stigad\AppData\Local\Microsoft\Windows\Temporary Internet Files\Content.Outlook\C8XP82VO\disabledmembers.jpg"/>
                    <pic:cNvPicPr>
                      <a:picLocks noChangeAspect="1" noChangeArrowheads="1"/>
                    </pic:cNvPicPr>
                  </pic:nvPicPr>
                  <pic:blipFill>
                    <a:blip r:embed="rId10"/>
                    <a:srcRect/>
                    <a:stretch>
                      <a:fillRect/>
                    </a:stretch>
                  </pic:blipFill>
                  <pic:spPr bwMode="auto">
                    <a:xfrm>
                      <a:off x="0" y="0"/>
                      <a:ext cx="8849360" cy="904875"/>
                    </a:xfrm>
                    <a:prstGeom prst="rect">
                      <a:avLst/>
                    </a:prstGeom>
                    <a:noFill/>
                    <a:ln w="9525">
                      <a:noFill/>
                      <a:miter lim="800000"/>
                      <a:headEnd/>
                      <a:tailEnd/>
                    </a:ln>
                  </pic:spPr>
                </pic:pic>
              </a:graphicData>
            </a:graphic>
            <wp14:sizeRelH relativeFrom="margin">
              <wp14:pctWidth>0</wp14:pctWidth>
            </wp14:sizeRelH>
          </wp:anchor>
        </w:drawing>
      </w:r>
    </w:p>
    <w:p w14:paraId="7321081D" w14:textId="1ED33496" w:rsidR="00FE485C" w:rsidRDefault="00FE485C" w:rsidP="0F929A15">
      <w:pPr>
        <w:pStyle w:val="Bodycopy"/>
        <w:keepNext w:val="0"/>
        <w:widowControl w:val="0"/>
        <w:rPr>
          <w:rFonts w:ascii="Verdana" w:eastAsia="Verdana" w:hAnsi="Verdana" w:cs="Verdana"/>
          <w:b/>
          <w:bCs/>
          <w:sz w:val="48"/>
          <w:szCs w:val="48"/>
        </w:rPr>
      </w:pPr>
    </w:p>
    <w:p w14:paraId="2497796F" w14:textId="7E560AF8" w:rsidR="00FE485C" w:rsidRDefault="00FE485C" w:rsidP="0F929A15">
      <w:pPr>
        <w:pStyle w:val="Bodycopy"/>
        <w:keepNext w:val="0"/>
        <w:widowControl w:val="0"/>
        <w:rPr>
          <w:rFonts w:ascii="Verdana" w:eastAsia="Verdana" w:hAnsi="Verdana" w:cs="Verdana"/>
          <w:b/>
          <w:bCs/>
          <w:sz w:val="48"/>
          <w:szCs w:val="48"/>
        </w:rPr>
      </w:pPr>
    </w:p>
    <w:p w14:paraId="7D2B2214" w14:textId="7A25EC4B" w:rsidR="00FE485C" w:rsidRDefault="00FE485C" w:rsidP="0F929A15">
      <w:pPr>
        <w:pStyle w:val="Bodycopy"/>
        <w:keepNext w:val="0"/>
        <w:widowControl w:val="0"/>
        <w:rPr>
          <w:rFonts w:ascii="Verdana" w:eastAsia="Verdana" w:hAnsi="Verdana" w:cs="Verdana"/>
          <w:b/>
          <w:bCs/>
          <w:sz w:val="48"/>
          <w:szCs w:val="48"/>
        </w:rPr>
      </w:pPr>
    </w:p>
    <w:p w14:paraId="3FC4D31D" w14:textId="02FE18C3" w:rsidR="00FE485C" w:rsidRDefault="00FE485C" w:rsidP="0F929A15">
      <w:pPr>
        <w:pStyle w:val="Bodycopy"/>
        <w:keepNext w:val="0"/>
        <w:widowControl w:val="0"/>
        <w:rPr>
          <w:rFonts w:ascii="Verdana" w:eastAsia="Verdana" w:hAnsi="Verdana" w:cs="Verdana"/>
          <w:b/>
          <w:bCs/>
          <w:sz w:val="48"/>
          <w:szCs w:val="48"/>
        </w:rPr>
      </w:pPr>
    </w:p>
    <w:p w14:paraId="00D49D28" w14:textId="52D01738" w:rsidR="00FE485C" w:rsidRDefault="00FE485C" w:rsidP="0F929A15">
      <w:pPr>
        <w:pStyle w:val="Bodycopy"/>
        <w:keepNext w:val="0"/>
        <w:widowControl w:val="0"/>
        <w:rPr>
          <w:rFonts w:ascii="Verdana" w:eastAsia="Verdana" w:hAnsi="Verdana" w:cs="Verdana"/>
          <w:b/>
          <w:bCs/>
          <w:sz w:val="48"/>
          <w:szCs w:val="48"/>
        </w:rPr>
      </w:pPr>
    </w:p>
    <w:p w14:paraId="1D766081" w14:textId="63FE20E0" w:rsidR="00FE485C" w:rsidRPr="004C243E" w:rsidRDefault="00794255" w:rsidP="0F929A15">
      <w:pPr>
        <w:pStyle w:val="Bodycopy"/>
        <w:keepNext w:val="0"/>
        <w:widowControl w:val="0"/>
        <w:rPr>
          <w:rFonts w:ascii="Verdana" w:eastAsia="Verdana" w:hAnsi="Verdana" w:cs="Verdana"/>
          <w:b/>
          <w:bCs/>
          <w:sz w:val="72"/>
          <w:szCs w:val="72"/>
        </w:rPr>
      </w:pPr>
      <w:r w:rsidRPr="004C243E">
        <w:rPr>
          <w:rFonts w:ascii="Verdana" w:eastAsia="Verdana" w:hAnsi="Verdana" w:cs="Verdana"/>
          <w:b/>
          <w:bCs/>
          <w:sz w:val="72"/>
          <w:szCs w:val="72"/>
        </w:rPr>
        <w:t>A Members</w:t>
      </w:r>
      <w:r w:rsidR="00C3109D" w:rsidRPr="004C243E">
        <w:rPr>
          <w:rFonts w:ascii="Verdana" w:eastAsia="Verdana" w:hAnsi="Verdana" w:cs="Verdana"/>
          <w:b/>
          <w:bCs/>
          <w:sz w:val="72"/>
          <w:szCs w:val="72"/>
        </w:rPr>
        <w:t xml:space="preserve"> G</w:t>
      </w:r>
      <w:r w:rsidR="00FE485C" w:rsidRPr="004C243E">
        <w:rPr>
          <w:rFonts w:ascii="Verdana" w:eastAsia="Verdana" w:hAnsi="Verdana" w:cs="Verdana"/>
          <w:b/>
          <w:bCs/>
          <w:sz w:val="72"/>
          <w:szCs w:val="72"/>
        </w:rPr>
        <w:t>uide to</w:t>
      </w:r>
      <w:r w:rsidR="00C3109D" w:rsidRPr="004C243E">
        <w:rPr>
          <w:rFonts w:ascii="Verdana" w:eastAsia="Verdana" w:hAnsi="Verdana" w:cs="Verdana"/>
          <w:b/>
          <w:bCs/>
          <w:sz w:val="72"/>
          <w:szCs w:val="72"/>
        </w:rPr>
        <w:t xml:space="preserve"> </w:t>
      </w:r>
      <w:r w:rsidR="00FE485C" w:rsidRPr="004C243E">
        <w:rPr>
          <w:rFonts w:ascii="Verdana" w:eastAsia="Verdana" w:hAnsi="Verdana" w:cs="Verdana"/>
          <w:b/>
          <w:bCs/>
          <w:sz w:val="72"/>
          <w:szCs w:val="72"/>
        </w:rPr>
        <w:t>Access to Work</w:t>
      </w:r>
    </w:p>
    <w:p w14:paraId="35BCDE4B" w14:textId="77777777" w:rsidR="00B81E66" w:rsidRDefault="00B81E66" w:rsidP="00B81E66">
      <w:pPr>
        <w:widowControl w:val="0"/>
        <w:rPr>
          <w:rFonts w:ascii="Verdana" w:eastAsia="Verdana" w:hAnsi="Verdana" w:cs="Verdana"/>
          <w:b/>
          <w:bCs/>
        </w:rPr>
      </w:pPr>
    </w:p>
    <w:p w14:paraId="485C92D2" w14:textId="77777777" w:rsidR="00B81E66" w:rsidRDefault="00B81E66" w:rsidP="00B81E66">
      <w:pPr>
        <w:widowControl w:val="0"/>
        <w:rPr>
          <w:rFonts w:ascii="Verdana" w:eastAsia="Verdana" w:hAnsi="Verdana" w:cs="Verdana"/>
          <w:b/>
          <w:bCs/>
        </w:rPr>
      </w:pPr>
    </w:p>
    <w:p w14:paraId="3A34F78D" w14:textId="5CF2917E" w:rsidR="00B81E66" w:rsidRDefault="00B81E66" w:rsidP="00B81E66">
      <w:pPr>
        <w:widowControl w:val="0"/>
        <w:rPr>
          <w:rFonts w:ascii="Verdana" w:eastAsia="Verdana" w:hAnsi="Verdana" w:cs="Verdana"/>
          <w:b/>
          <w:bCs/>
        </w:rPr>
      </w:pPr>
    </w:p>
    <w:p w14:paraId="60C46B29" w14:textId="06CAD445" w:rsidR="004C243E" w:rsidRDefault="004C243E" w:rsidP="00B81E66">
      <w:pPr>
        <w:widowControl w:val="0"/>
        <w:rPr>
          <w:rFonts w:ascii="Verdana" w:eastAsia="Verdana" w:hAnsi="Verdana" w:cs="Verdana"/>
          <w:b/>
          <w:bCs/>
        </w:rPr>
      </w:pPr>
    </w:p>
    <w:p w14:paraId="2E3E063A" w14:textId="1C81AA87" w:rsidR="004C243E" w:rsidRDefault="004C243E" w:rsidP="00B81E66">
      <w:pPr>
        <w:widowControl w:val="0"/>
        <w:rPr>
          <w:rFonts w:ascii="Verdana" w:eastAsia="Verdana" w:hAnsi="Verdana" w:cs="Verdana"/>
          <w:b/>
          <w:bCs/>
        </w:rPr>
      </w:pPr>
    </w:p>
    <w:p w14:paraId="17FAB939" w14:textId="08A07D14" w:rsidR="004C243E" w:rsidRDefault="004C243E" w:rsidP="00B81E66">
      <w:pPr>
        <w:widowControl w:val="0"/>
        <w:rPr>
          <w:rFonts w:ascii="Verdana" w:eastAsia="Verdana" w:hAnsi="Verdana" w:cs="Verdana"/>
          <w:b/>
          <w:bCs/>
        </w:rPr>
      </w:pPr>
    </w:p>
    <w:p w14:paraId="0FEB12AE" w14:textId="77777777" w:rsidR="004C243E" w:rsidRDefault="004C243E" w:rsidP="00B81E66">
      <w:pPr>
        <w:widowControl w:val="0"/>
        <w:rPr>
          <w:rFonts w:ascii="Verdana" w:eastAsia="Verdana" w:hAnsi="Verdana" w:cs="Verdana"/>
          <w:b/>
          <w:bCs/>
        </w:rPr>
      </w:pPr>
    </w:p>
    <w:p w14:paraId="2E93D6B7" w14:textId="77777777" w:rsidR="004C243E" w:rsidRDefault="004C243E" w:rsidP="00B81E66">
      <w:pPr>
        <w:widowControl w:val="0"/>
        <w:rPr>
          <w:rFonts w:ascii="Verdana" w:eastAsia="Verdana" w:hAnsi="Verdana" w:cs="Verdana"/>
          <w:b/>
          <w:bCs/>
        </w:rPr>
      </w:pPr>
    </w:p>
    <w:p w14:paraId="52DF4C3A" w14:textId="77777777" w:rsidR="004C243E" w:rsidRDefault="004C243E" w:rsidP="00B81E66">
      <w:pPr>
        <w:widowControl w:val="0"/>
        <w:rPr>
          <w:rFonts w:ascii="Verdana" w:eastAsia="Verdana" w:hAnsi="Verdana" w:cs="Verdana"/>
          <w:b/>
          <w:bCs/>
        </w:rPr>
      </w:pPr>
    </w:p>
    <w:p w14:paraId="348D0966" w14:textId="78A0FB8D" w:rsidR="00B81E66" w:rsidRDefault="00B81E66" w:rsidP="00B81E66">
      <w:pPr>
        <w:widowControl w:val="0"/>
        <w:rPr>
          <w:rFonts w:ascii="Verdana" w:eastAsia="Verdana" w:hAnsi="Verdana" w:cs="Verdana"/>
          <w:b/>
          <w:bCs/>
        </w:rPr>
      </w:pPr>
      <w:r w:rsidRPr="007C7337">
        <w:rPr>
          <w:rFonts w:ascii="Verdana" w:eastAsia="Verdana" w:hAnsi="Verdana" w:cs="Verdana"/>
          <w:b/>
          <w:bCs/>
        </w:rPr>
        <w:t xml:space="preserve">This guide has been developed to assist members and activists in understanding and applying for </w:t>
      </w:r>
      <w:r w:rsidR="00F017DA">
        <w:rPr>
          <w:rFonts w:ascii="Verdana" w:eastAsia="Verdana" w:hAnsi="Verdana" w:cs="Verdana"/>
          <w:b/>
          <w:bCs/>
        </w:rPr>
        <w:t xml:space="preserve">support under the </w:t>
      </w:r>
      <w:r w:rsidRPr="007C7337">
        <w:rPr>
          <w:rFonts w:ascii="Verdana" w:eastAsia="Verdana" w:hAnsi="Verdana" w:cs="Verdana"/>
          <w:b/>
          <w:bCs/>
        </w:rPr>
        <w:t>Access to Work</w:t>
      </w:r>
      <w:r w:rsidR="00F017DA">
        <w:rPr>
          <w:rFonts w:ascii="Verdana" w:eastAsia="Verdana" w:hAnsi="Verdana" w:cs="Verdana"/>
          <w:b/>
          <w:bCs/>
        </w:rPr>
        <w:t xml:space="preserve"> scheme</w:t>
      </w:r>
      <w:r w:rsidR="005B4F79">
        <w:rPr>
          <w:rFonts w:ascii="Verdana" w:eastAsia="Verdana" w:hAnsi="Verdana" w:cs="Verdana"/>
          <w:b/>
          <w:bCs/>
        </w:rPr>
        <w:t xml:space="preserve">. </w:t>
      </w:r>
      <w:r w:rsidR="00EA249A">
        <w:rPr>
          <w:rFonts w:ascii="Verdana" w:eastAsia="Verdana" w:hAnsi="Verdana" w:cs="Verdana"/>
          <w:b/>
          <w:bCs/>
        </w:rPr>
        <w:t>Its</w:t>
      </w:r>
      <w:r w:rsidR="005B4F79">
        <w:rPr>
          <w:rFonts w:ascii="Verdana" w:eastAsia="Verdana" w:hAnsi="Verdana" w:cs="Verdana"/>
          <w:b/>
          <w:bCs/>
        </w:rPr>
        <w:t xml:space="preserve"> </w:t>
      </w:r>
      <w:r w:rsidR="00F017DA">
        <w:rPr>
          <w:rFonts w:ascii="Verdana" w:eastAsia="Verdana" w:hAnsi="Verdana" w:cs="Verdana"/>
          <w:b/>
          <w:bCs/>
        </w:rPr>
        <w:t>contents are</w:t>
      </w:r>
      <w:r w:rsidRPr="007C7337">
        <w:rPr>
          <w:rFonts w:ascii="Verdana" w:eastAsia="Verdana" w:hAnsi="Verdana" w:cs="Verdana"/>
          <w:b/>
          <w:bCs/>
        </w:rPr>
        <w:t xml:space="preserve"> based on </w:t>
      </w:r>
      <w:r>
        <w:rPr>
          <w:rFonts w:ascii="Verdana" w:eastAsia="Verdana" w:hAnsi="Verdana" w:cs="Verdana"/>
          <w:b/>
          <w:bCs/>
        </w:rPr>
        <w:t xml:space="preserve">publicly available </w:t>
      </w:r>
      <w:r w:rsidRPr="007C7337">
        <w:rPr>
          <w:rFonts w:ascii="Verdana" w:eastAsia="Verdana" w:hAnsi="Verdana" w:cs="Verdana"/>
          <w:b/>
          <w:bCs/>
        </w:rPr>
        <w:t xml:space="preserve">information from the </w:t>
      </w:r>
      <w:r w:rsidR="006F3CD9">
        <w:rPr>
          <w:rFonts w:ascii="Verdana" w:eastAsia="Verdana" w:hAnsi="Verdana" w:cs="Verdana"/>
          <w:b/>
          <w:bCs/>
        </w:rPr>
        <w:t xml:space="preserve">official </w:t>
      </w:r>
      <w:r w:rsidRPr="007C7337">
        <w:rPr>
          <w:rFonts w:ascii="Verdana" w:eastAsia="Verdana" w:hAnsi="Verdana" w:cs="Verdana"/>
          <w:b/>
          <w:bCs/>
        </w:rPr>
        <w:t>Access to Work website and the DWP staff guide</w:t>
      </w:r>
      <w:r w:rsidR="00AE25CD">
        <w:rPr>
          <w:rFonts w:ascii="Verdana" w:eastAsia="Verdana" w:hAnsi="Verdana" w:cs="Verdana"/>
          <w:b/>
          <w:bCs/>
        </w:rPr>
        <w:t>,</w:t>
      </w:r>
      <w:r w:rsidR="00E04ED8">
        <w:rPr>
          <w:rFonts w:ascii="Verdana" w:eastAsia="Verdana" w:hAnsi="Verdana" w:cs="Verdana"/>
          <w:b/>
          <w:bCs/>
        </w:rPr>
        <w:t xml:space="preserve"> as at the date of </w:t>
      </w:r>
      <w:r w:rsidR="001D48E7">
        <w:rPr>
          <w:rFonts w:ascii="Verdana" w:eastAsia="Verdana" w:hAnsi="Verdana" w:cs="Verdana"/>
          <w:b/>
          <w:bCs/>
        </w:rPr>
        <w:t>publication</w:t>
      </w:r>
      <w:r w:rsidR="00E04ED8">
        <w:rPr>
          <w:rFonts w:ascii="Verdana" w:eastAsia="Verdana" w:hAnsi="Verdana" w:cs="Verdana"/>
          <w:b/>
          <w:bCs/>
        </w:rPr>
        <w:t xml:space="preserve"> </w:t>
      </w:r>
      <w:r w:rsidR="0069187C">
        <w:rPr>
          <w:rFonts w:ascii="Verdana" w:eastAsia="Verdana" w:hAnsi="Verdana" w:cs="Verdana"/>
          <w:b/>
          <w:bCs/>
        </w:rPr>
        <w:t xml:space="preserve">The information </w:t>
      </w:r>
      <w:r w:rsidR="00AE25CD">
        <w:rPr>
          <w:rFonts w:ascii="Verdana" w:eastAsia="Verdana" w:hAnsi="Verdana" w:cs="Verdana"/>
          <w:b/>
          <w:bCs/>
        </w:rPr>
        <w:t xml:space="preserve">in this guide </w:t>
      </w:r>
      <w:r w:rsidR="0069187C">
        <w:rPr>
          <w:rFonts w:ascii="Verdana" w:eastAsia="Verdana" w:hAnsi="Verdana" w:cs="Verdana"/>
          <w:b/>
          <w:bCs/>
        </w:rPr>
        <w:t xml:space="preserve">does not constitute legal advice </w:t>
      </w:r>
      <w:r w:rsidR="00D95B7F">
        <w:rPr>
          <w:rFonts w:ascii="Verdana" w:eastAsia="Verdana" w:hAnsi="Verdana" w:cs="Verdana"/>
          <w:b/>
          <w:bCs/>
        </w:rPr>
        <w:t>or benefits advice</w:t>
      </w:r>
      <w:r w:rsidR="0015167D">
        <w:rPr>
          <w:rFonts w:ascii="Verdana" w:eastAsia="Verdana" w:hAnsi="Verdana" w:cs="Verdana"/>
          <w:b/>
          <w:bCs/>
        </w:rPr>
        <w:t xml:space="preserve"> and</w:t>
      </w:r>
      <w:r w:rsidR="00F465F3">
        <w:rPr>
          <w:rFonts w:ascii="Verdana" w:eastAsia="Verdana" w:hAnsi="Verdana" w:cs="Verdana"/>
          <w:b/>
          <w:bCs/>
        </w:rPr>
        <w:t xml:space="preserve"> the information is provided with no guarantee of </w:t>
      </w:r>
      <w:r w:rsidR="00F7094C">
        <w:rPr>
          <w:rFonts w:ascii="Verdana" w:eastAsia="Verdana" w:hAnsi="Verdana" w:cs="Verdana"/>
          <w:b/>
          <w:bCs/>
        </w:rPr>
        <w:t xml:space="preserve">its accuracy. </w:t>
      </w:r>
      <w:r w:rsidRPr="007C7337">
        <w:rPr>
          <w:rFonts w:ascii="Verdana" w:eastAsia="Verdana" w:hAnsi="Verdana" w:cs="Verdana"/>
          <w:b/>
          <w:bCs/>
        </w:rPr>
        <w:t xml:space="preserve"> All information should be checked directly with Access to Work</w:t>
      </w:r>
      <w:r w:rsidR="006B3438">
        <w:rPr>
          <w:rFonts w:ascii="Verdana" w:eastAsia="Verdana" w:hAnsi="Verdana" w:cs="Verdana"/>
          <w:b/>
          <w:bCs/>
        </w:rPr>
        <w:t xml:space="preserve"> before being relied </w:t>
      </w:r>
      <w:r w:rsidR="00AE25CD">
        <w:rPr>
          <w:rFonts w:ascii="Verdana" w:eastAsia="Verdana" w:hAnsi="Verdana" w:cs="Verdana"/>
          <w:b/>
          <w:bCs/>
        </w:rPr>
        <w:t>upon</w:t>
      </w:r>
      <w:r w:rsidR="006B3438">
        <w:rPr>
          <w:rFonts w:ascii="Verdana" w:eastAsia="Verdana" w:hAnsi="Verdana" w:cs="Verdana"/>
          <w:b/>
          <w:bCs/>
        </w:rPr>
        <w:t>.</w:t>
      </w:r>
    </w:p>
    <w:p w14:paraId="5B30B208" w14:textId="48384958" w:rsidR="00FE485C" w:rsidRPr="004C243E" w:rsidRDefault="004C243E" w:rsidP="00B81E66">
      <w:pPr>
        <w:rPr>
          <w:rFonts w:ascii="Verdana" w:eastAsia="Verdana" w:hAnsi="Verdana" w:cs="Verdana"/>
          <w:b/>
          <w:bCs/>
        </w:rPr>
      </w:pPr>
      <w:r>
        <w:rPr>
          <w:rFonts w:ascii="Verdana" w:eastAsia="Verdana" w:hAnsi="Verdana" w:cs="Verdana"/>
          <w:b/>
          <w:bCs/>
        </w:rPr>
        <w:br w:type="page"/>
      </w:r>
      <w:r w:rsidR="00FE485C" w:rsidRPr="0F929A15">
        <w:rPr>
          <w:rFonts w:ascii="Verdana" w:eastAsia="Verdana" w:hAnsi="Verdana" w:cs="Verdana"/>
          <w:b/>
          <w:bCs/>
        </w:rPr>
        <w:lastRenderedPageBreak/>
        <w:t>What is Access to Work?</w:t>
      </w:r>
    </w:p>
    <w:p w14:paraId="216E0FB1" w14:textId="572AD3B0" w:rsidR="00FE485C" w:rsidRPr="00E06E88" w:rsidRDefault="00FE485C" w:rsidP="0F929A15">
      <w:pPr>
        <w:pStyle w:val="Bodycopy"/>
        <w:keepNext w:val="0"/>
        <w:widowControl w:val="0"/>
        <w:rPr>
          <w:rFonts w:ascii="Verdana" w:eastAsia="Verdana" w:hAnsi="Verdana" w:cs="Verdana"/>
          <w:sz w:val="24"/>
          <w:szCs w:val="24"/>
        </w:rPr>
      </w:pPr>
    </w:p>
    <w:p w14:paraId="7ADF5F88" w14:textId="3A7783FB" w:rsidR="0026172D" w:rsidRDefault="00FE485C" w:rsidP="0F929A15">
      <w:pPr>
        <w:pStyle w:val="Bodycopy"/>
        <w:keepNext w:val="0"/>
        <w:widowControl w:val="0"/>
        <w:rPr>
          <w:rFonts w:ascii="Verdana" w:eastAsia="Verdana" w:hAnsi="Verdana" w:cs="Verdana"/>
          <w:sz w:val="24"/>
          <w:szCs w:val="24"/>
        </w:rPr>
      </w:pPr>
      <w:r w:rsidRPr="0F929A15">
        <w:rPr>
          <w:rFonts w:ascii="Verdana" w:eastAsia="Verdana" w:hAnsi="Verdana" w:cs="Verdana"/>
          <w:sz w:val="24"/>
          <w:szCs w:val="24"/>
        </w:rPr>
        <w:t>A</w:t>
      </w:r>
      <w:r w:rsidR="00E06E88" w:rsidRPr="0F929A15">
        <w:rPr>
          <w:rFonts w:ascii="Verdana" w:eastAsia="Verdana" w:hAnsi="Verdana" w:cs="Verdana"/>
          <w:sz w:val="24"/>
          <w:szCs w:val="24"/>
        </w:rPr>
        <w:t>ccess to Work is a</w:t>
      </w:r>
      <w:r w:rsidRPr="0F929A15">
        <w:rPr>
          <w:rFonts w:ascii="Verdana" w:eastAsia="Verdana" w:hAnsi="Verdana" w:cs="Verdana"/>
          <w:sz w:val="24"/>
          <w:szCs w:val="24"/>
        </w:rPr>
        <w:t xml:space="preserve"> </w:t>
      </w:r>
      <w:r w:rsidR="00654113" w:rsidRPr="0F929A15">
        <w:rPr>
          <w:rFonts w:ascii="Verdana" w:eastAsia="Verdana" w:hAnsi="Verdana" w:cs="Verdana"/>
          <w:sz w:val="24"/>
          <w:szCs w:val="24"/>
        </w:rPr>
        <w:t>government</w:t>
      </w:r>
      <w:r w:rsidRPr="0F929A15">
        <w:rPr>
          <w:rFonts w:ascii="Verdana" w:eastAsia="Verdana" w:hAnsi="Verdana" w:cs="Verdana"/>
          <w:sz w:val="24"/>
          <w:szCs w:val="24"/>
        </w:rPr>
        <w:t xml:space="preserve"> funded</w:t>
      </w:r>
      <w:r w:rsidR="00654113" w:rsidRPr="0F929A15">
        <w:rPr>
          <w:rFonts w:ascii="Verdana" w:eastAsia="Verdana" w:hAnsi="Verdana" w:cs="Verdana"/>
          <w:sz w:val="24"/>
          <w:szCs w:val="24"/>
        </w:rPr>
        <w:t xml:space="preserve"> scheme that gives grants to </w:t>
      </w:r>
      <w:r w:rsidR="004A6911" w:rsidRPr="0F929A15">
        <w:rPr>
          <w:rFonts w:ascii="Verdana" w:eastAsia="Verdana" w:hAnsi="Verdana" w:cs="Verdana"/>
          <w:sz w:val="24"/>
          <w:szCs w:val="24"/>
        </w:rPr>
        <w:t xml:space="preserve">pay some or all of the costs of support for </w:t>
      </w:r>
      <w:r w:rsidR="00654113" w:rsidRPr="0F929A15">
        <w:rPr>
          <w:rFonts w:ascii="Verdana" w:eastAsia="Verdana" w:hAnsi="Verdana" w:cs="Verdana"/>
          <w:sz w:val="24"/>
          <w:szCs w:val="24"/>
        </w:rPr>
        <w:t>disabled people either to get a job or to remain in a job.</w:t>
      </w:r>
      <w:r w:rsidR="00EA6B55" w:rsidRPr="0F929A15">
        <w:rPr>
          <w:rFonts w:ascii="Verdana" w:eastAsia="Verdana" w:hAnsi="Verdana" w:cs="Verdana"/>
          <w:sz w:val="24"/>
          <w:szCs w:val="24"/>
        </w:rPr>
        <w:t xml:space="preserve"> The scheme pays for adjustments such as </w:t>
      </w:r>
      <w:r w:rsidR="0026172D" w:rsidRPr="0F929A15">
        <w:rPr>
          <w:rFonts w:ascii="Verdana" w:eastAsia="Verdana" w:hAnsi="Verdana" w:cs="Verdana"/>
          <w:sz w:val="24"/>
          <w:szCs w:val="24"/>
        </w:rPr>
        <w:t xml:space="preserve">adaptable office equipment, </w:t>
      </w:r>
      <w:r w:rsidR="00726501" w:rsidRPr="0F929A15">
        <w:rPr>
          <w:rFonts w:ascii="Verdana" w:eastAsia="Verdana" w:hAnsi="Verdana" w:cs="Verdana"/>
          <w:sz w:val="24"/>
          <w:szCs w:val="24"/>
        </w:rPr>
        <w:t>computer equipment and software, work related transport</w:t>
      </w:r>
      <w:r w:rsidR="00794255" w:rsidRPr="0F929A15">
        <w:rPr>
          <w:rFonts w:ascii="Verdana" w:eastAsia="Verdana" w:hAnsi="Verdana" w:cs="Verdana"/>
          <w:sz w:val="24"/>
          <w:szCs w:val="24"/>
        </w:rPr>
        <w:t xml:space="preserve"> and mental health support</w:t>
      </w:r>
      <w:r w:rsidR="0026172D" w:rsidRPr="0F929A15">
        <w:rPr>
          <w:rFonts w:ascii="Verdana" w:eastAsia="Verdana" w:hAnsi="Verdana" w:cs="Verdana"/>
          <w:sz w:val="24"/>
          <w:szCs w:val="24"/>
        </w:rPr>
        <w:t>.</w:t>
      </w:r>
    </w:p>
    <w:p w14:paraId="2A8BB052" w14:textId="77777777" w:rsidR="0026172D" w:rsidRDefault="0026172D" w:rsidP="0F929A15">
      <w:pPr>
        <w:pStyle w:val="Bodycopy"/>
        <w:keepNext w:val="0"/>
        <w:widowControl w:val="0"/>
        <w:rPr>
          <w:rFonts w:ascii="Verdana" w:eastAsia="Verdana" w:hAnsi="Verdana" w:cs="Verdana"/>
          <w:sz w:val="24"/>
          <w:szCs w:val="24"/>
        </w:rPr>
      </w:pPr>
    </w:p>
    <w:p w14:paraId="7737F927" w14:textId="7B20865E" w:rsidR="0026172D" w:rsidRDefault="0026172D" w:rsidP="0F929A15">
      <w:pPr>
        <w:pStyle w:val="Bodycopy"/>
        <w:keepNext w:val="0"/>
        <w:widowControl w:val="0"/>
        <w:rPr>
          <w:rFonts w:ascii="Verdana" w:eastAsia="Verdana" w:hAnsi="Verdana" w:cs="Verdana"/>
          <w:sz w:val="24"/>
          <w:szCs w:val="24"/>
        </w:rPr>
      </w:pPr>
      <w:r w:rsidRPr="0F929A15">
        <w:rPr>
          <w:rFonts w:ascii="Verdana" w:eastAsia="Verdana" w:hAnsi="Verdana" w:cs="Verdana"/>
          <w:sz w:val="24"/>
          <w:szCs w:val="24"/>
        </w:rPr>
        <w:t>The scheme is run by the government’s Department of Work and Pensions (DWP).</w:t>
      </w:r>
      <w:r w:rsidR="00726501" w:rsidRPr="0F929A15">
        <w:rPr>
          <w:rFonts w:ascii="Verdana" w:eastAsia="Verdana" w:hAnsi="Verdana" w:cs="Verdana"/>
          <w:sz w:val="24"/>
          <w:szCs w:val="24"/>
        </w:rPr>
        <w:t xml:space="preserve"> </w:t>
      </w:r>
      <w:r w:rsidR="00FE485C" w:rsidRPr="0F929A15">
        <w:rPr>
          <w:rFonts w:ascii="Verdana" w:eastAsia="Verdana" w:hAnsi="Verdana" w:cs="Verdana"/>
          <w:sz w:val="24"/>
          <w:szCs w:val="24"/>
        </w:rPr>
        <w:t xml:space="preserve"> </w:t>
      </w:r>
    </w:p>
    <w:p w14:paraId="311BB599" w14:textId="77777777" w:rsidR="004505E8" w:rsidRDefault="004505E8" w:rsidP="0F929A15">
      <w:pPr>
        <w:pStyle w:val="Bodycopy"/>
        <w:keepNext w:val="0"/>
        <w:widowControl w:val="0"/>
        <w:rPr>
          <w:rFonts w:ascii="Verdana" w:eastAsia="Verdana" w:hAnsi="Verdana" w:cs="Verdana"/>
          <w:sz w:val="24"/>
          <w:szCs w:val="24"/>
        </w:rPr>
      </w:pPr>
    </w:p>
    <w:p w14:paraId="25F321A7" w14:textId="382BABD8" w:rsidR="0023016B" w:rsidRPr="00B65526" w:rsidRDefault="0023016B" w:rsidP="0F929A15">
      <w:pPr>
        <w:pStyle w:val="Bodycopy"/>
        <w:keepNext w:val="0"/>
        <w:widowControl w:val="0"/>
        <w:rPr>
          <w:rFonts w:ascii="Verdana" w:eastAsia="Verdana" w:hAnsi="Verdana" w:cs="Verdana"/>
          <w:b/>
          <w:bCs/>
          <w:sz w:val="24"/>
          <w:szCs w:val="24"/>
        </w:rPr>
      </w:pPr>
      <w:r w:rsidRPr="0F929A15">
        <w:rPr>
          <w:rFonts w:ascii="Verdana" w:eastAsia="Verdana" w:hAnsi="Verdana" w:cs="Verdana"/>
          <w:b/>
          <w:bCs/>
          <w:sz w:val="24"/>
          <w:szCs w:val="24"/>
        </w:rPr>
        <w:t>What support can you get?</w:t>
      </w:r>
    </w:p>
    <w:p w14:paraId="3F8860E3" w14:textId="33EF3958" w:rsidR="0023016B" w:rsidRDefault="0023016B" w:rsidP="0F929A15">
      <w:pPr>
        <w:pStyle w:val="Bodycopy"/>
        <w:keepNext w:val="0"/>
        <w:widowControl w:val="0"/>
        <w:rPr>
          <w:rFonts w:ascii="Verdana" w:eastAsia="Verdana" w:hAnsi="Verdana" w:cs="Verdana"/>
          <w:sz w:val="24"/>
          <w:szCs w:val="24"/>
        </w:rPr>
      </w:pPr>
    </w:p>
    <w:p w14:paraId="35A5DABC" w14:textId="77777777" w:rsidR="0029302A" w:rsidRDefault="0029302A" w:rsidP="0F929A15">
      <w:pPr>
        <w:pStyle w:val="Bodycopy"/>
        <w:widowControl w:val="0"/>
        <w:rPr>
          <w:rFonts w:ascii="Verdana" w:eastAsia="Verdana" w:hAnsi="Verdana" w:cs="Verdana"/>
          <w:sz w:val="24"/>
          <w:szCs w:val="24"/>
        </w:rPr>
      </w:pPr>
      <w:r w:rsidRPr="0F929A15">
        <w:rPr>
          <w:rFonts w:ascii="Verdana" w:eastAsia="Verdana" w:hAnsi="Verdana" w:cs="Verdana"/>
          <w:sz w:val="24"/>
          <w:szCs w:val="24"/>
        </w:rPr>
        <w:t xml:space="preserve">The support you can </w:t>
      </w:r>
      <w:r w:rsidR="00815784" w:rsidRPr="0F929A15">
        <w:rPr>
          <w:rFonts w:ascii="Verdana" w:eastAsia="Verdana" w:hAnsi="Verdana" w:cs="Verdana"/>
          <w:sz w:val="24"/>
          <w:szCs w:val="24"/>
        </w:rPr>
        <w:t xml:space="preserve">get will depend on </w:t>
      </w:r>
      <w:r w:rsidRPr="0F929A15">
        <w:rPr>
          <w:rFonts w:ascii="Verdana" w:eastAsia="Verdana" w:hAnsi="Verdana" w:cs="Verdana"/>
          <w:sz w:val="24"/>
          <w:szCs w:val="24"/>
        </w:rPr>
        <w:t>your</w:t>
      </w:r>
      <w:r w:rsidR="00815784" w:rsidRPr="0F929A15">
        <w:rPr>
          <w:rFonts w:ascii="Verdana" w:eastAsia="Verdana" w:hAnsi="Verdana" w:cs="Verdana"/>
          <w:sz w:val="24"/>
          <w:szCs w:val="24"/>
        </w:rPr>
        <w:t xml:space="preserve"> personal and employment circumstances</w:t>
      </w:r>
      <w:r w:rsidRPr="0F929A15">
        <w:rPr>
          <w:rFonts w:ascii="Verdana" w:eastAsia="Verdana" w:hAnsi="Verdana" w:cs="Verdana"/>
          <w:sz w:val="24"/>
          <w:szCs w:val="24"/>
        </w:rPr>
        <w:t xml:space="preserve"> but Access to Work can give you or your employer a grant to help pay for things like:</w:t>
      </w:r>
    </w:p>
    <w:p w14:paraId="36C52D46" w14:textId="77777777" w:rsidR="0029302A" w:rsidRPr="00005AA4" w:rsidRDefault="0029302A" w:rsidP="0F929A15">
      <w:pPr>
        <w:pStyle w:val="Bodycopy"/>
        <w:widowControl w:val="0"/>
        <w:rPr>
          <w:rFonts w:ascii="Verdana" w:eastAsia="Verdana" w:hAnsi="Verdana" w:cs="Verdana"/>
          <w:sz w:val="24"/>
          <w:szCs w:val="24"/>
        </w:rPr>
      </w:pPr>
    </w:p>
    <w:p w14:paraId="45669B24" w14:textId="77777777" w:rsidR="0029302A" w:rsidRPr="00DF06DC" w:rsidRDefault="0029302A" w:rsidP="0F929A15">
      <w:pPr>
        <w:pStyle w:val="Bodycopy"/>
        <w:widowControl w:val="0"/>
        <w:numPr>
          <w:ilvl w:val="0"/>
          <w:numId w:val="11"/>
        </w:numPr>
        <w:rPr>
          <w:rFonts w:ascii="Verdana" w:eastAsia="Verdana" w:hAnsi="Verdana" w:cs="Verdana"/>
          <w:sz w:val="24"/>
          <w:szCs w:val="24"/>
        </w:rPr>
      </w:pPr>
      <w:r w:rsidRPr="0F929A15">
        <w:rPr>
          <w:rFonts w:ascii="Verdana" w:eastAsia="Verdana" w:hAnsi="Verdana" w:cs="Verdana"/>
          <w:sz w:val="24"/>
          <w:szCs w:val="24"/>
        </w:rPr>
        <w:t>Specialist software, such as screen readers</w:t>
      </w:r>
    </w:p>
    <w:p w14:paraId="0C5A7D36" w14:textId="77777777" w:rsidR="0029302A" w:rsidRPr="00507254" w:rsidRDefault="0029302A" w:rsidP="0F929A15">
      <w:pPr>
        <w:pStyle w:val="Bodycopy"/>
        <w:widowControl w:val="0"/>
        <w:numPr>
          <w:ilvl w:val="0"/>
          <w:numId w:val="11"/>
        </w:numPr>
        <w:rPr>
          <w:rFonts w:ascii="Verdana" w:eastAsia="Verdana" w:hAnsi="Verdana" w:cs="Verdana"/>
          <w:sz w:val="24"/>
          <w:szCs w:val="24"/>
        </w:rPr>
      </w:pPr>
      <w:r w:rsidRPr="0F929A15">
        <w:rPr>
          <w:rFonts w:ascii="Verdana" w:eastAsia="Verdana" w:hAnsi="Verdana" w:cs="Verdana"/>
          <w:sz w:val="24"/>
          <w:szCs w:val="24"/>
        </w:rPr>
        <w:t>A BSL interpreter, lip speaker or note taker if you’re Deaf or face communication barriers</w:t>
      </w:r>
    </w:p>
    <w:p w14:paraId="06823EE3" w14:textId="77777777" w:rsidR="0029302A" w:rsidRPr="00507254" w:rsidRDefault="0029302A" w:rsidP="0F929A15">
      <w:pPr>
        <w:pStyle w:val="Bodycopy"/>
        <w:widowControl w:val="0"/>
        <w:numPr>
          <w:ilvl w:val="0"/>
          <w:numId w:val="11"/>
        </w:numPr>
        <w:rPr>
          <w:rFonts w:ascii="Verdana" w:eastAsia="Verdana" w:hAnsi="Verdana" w:cs="Verdana"/>
          <w:sz w:val="24"/>
          <w:szCs w:val="24"/>
        </w:rPr>
      </w:pPr>
      <w:r w:rsidRPr="0F929A15">
        <w:rPr>
          <w:rFonts w:ascii="Verdana" w:eastAsia="Verdana" w:hAnsi="Verdana" w:cs="Verdana"/>
          <w:sz w:val="24"/>
          <w:szCs w:val="24"/>
        </w:rPr>
        <w:t>Specialist equipment (or alterations to existing equipment such as chairs or desks) to suit your particular need</w:t>
      </w:r>
    </w:p>
    <w:p w14:paraId="4DB33BC4" w14:textId="77777777" w:rsidR="0029302A" w:rsidRDefault="0029302A" w:rsidP="0F929A15">
      <w:pPr>
        <w:pStyle w:val="Bodycopy"/>
        <w:widowControl w:val="0"/>
        <w:numPr>
          <w:ilvl w:val="0"/>
          <w:numId w:val="11"/>
        </w:numPr>
        <w:rPr>
          <w:rFonts w:ascii="Verdana" w:eastAsia="Verdana" w:hAnsi="Verdana" w:cs="Verdana"/>
          <w:sz w:val="24"/>
          <w:szCs w:val="24"/>
        </w:rPr>
      </w:pPr>
      <w:r w:rsidRPr="0F929A15">
        <w:rPr>
          <w:rFonts w:ascii="Verdana" w:eastAsia="Verdana" w:hAnsi="Verdana" w:cs="Verdana"/>
          <w:sz w:val="24"/>
          <w:szCs w:val="24"/>
        </w:rPr>
        <w:t>Help towards the additional costs of taxi fares or adaptations to your vehicle if you cannot use public transport to get to work</w:t>
      </w:r>
    </w:p>
    <w:p w14:paraId="7008BBF8" w14:textId="77777777" w:rsidR="0029302A" w:rsidRPr="00507254" w:rsidRDefault="0029302A" w:rsidP="0F929A15">
      <w:pPr>
        <w:pStyle w:val="Bodycopy"/>
        <w:widowControl w:val="0"/>
        <w:numPr>
          <w:ilvl w:val="0"/>
          <w:numId w:val="11"/>
        </w:numPr>
        <w:rPr>
          <w:rFonts w:ascii="Verdana" w:eastAsia="Verdana" w:hAnsi="Verdana" w:cs="Verdana"/>
          <w:sz w:val="24"/>
          <w:szCs w:val="24"/>
        </w:rPr>
      </w:pPr>
      <w:r w:rsidRPr="0F929A15">
        <w:rPr>
          <w:rFonts w:ascii="Verdana" w:eastAsia="Verdana" w:hAnsi="Verdana" w:cs="Verdana"/>
          <w:sz w:val="24"/>
          <w:szCs w:val="24"/>
        </w:rPr>
        <w:t xml:space="preserve">A support worker, for example to help with travel to work </w:t>
      </w:r>
      <w:r w:rsidRPr="00AA6E91">
        <w:rPr>
          <w:rFonts w:ascii="Verdana" w:eastAsia="Verdana" w:hAnsi="Verdana" w:cs="Verdana"/>
          <w:sz w:val="24"/>
          <w:szCs w:val="24"/>
        </w:rPr>
        <w:t>or personal care</w:t>
      </w:r>
      <w:r w:rsidRPr="0F929A15">
        <w:rPr>
          <w:rFonts w:ascii="Verdana" w:eastAsia="Verdana" w:hAnsi="Verdana" w:cs="Verdana"/>
          <w:sz w:val="24"/>
          <w:szCs w:val="24"/>
        </w:rPr>
        <w:t xml:space="preserve"> at work, or a job coach to help you in your workplace</w:t>
      </w:r>
    </w:p>
    <w:p w14:paraId="1A201D45" w14:textId="77777777" w:rsidR="0029302A" w:rsidRPr="00507254" w:rsidRDefault="0029302A" w:rsidP="0F929A15">
      <w:pPr>
        <w:pStyle w:val="Bodycopy"/>
        <w:widowControl w:val="0"/>
        <w:numPr>
          <w:ilvl w:val="0"/>
          <w:numId w:val="11"/>
        </w:numPr>
        <w:rPr>
          <w:rFonts w:ascii="Verdana" w:eastAsia="Verdana" w:hAnsi="Verdana" w:cs="Verdana"/>
          <w:sz w:val="24"/>
          <w:szCs w:val="24"/>
        </w:rPr>
      </w:pPr>
      <w:r w:rsidRPr="0F929A15">
        <w:rPr>
          <w:rFonts w:ascii="Verdana" w:eastAsia="Verdana" w:hAnsi="Verdana" w:cs="Verdana"/>
          <w:sz w:val="24"/>
          <w:szCs w:val="24"/>
        </w:rPr>
        <w:t xml:space="preserve">Support from Access to Work’s dedicated Mental Health Support Service </w:t>
      </w:r>
    </w:p>
    <w:p w14:paraId="64E147F0" w14:textId="77777777" w:rsidR="0029302A" w:rsidRDefault="0029302A" w:rsidP="0F929A15">
      <w:pPr>
        <w:pStyle w:val="Bodycopy"/>
        <w:widowControl w:val="0"/>
        <w:rPr>
          <w:rFonts w:ascii="Verdana" w:eastAsia="Verdana" w:hAnsi="Verdana" w:cs="Verdana"/>
          <w:sz w:val="24"/>
          <w:szCs w:val="24"/>
        </w:rPr>
      </w:pPr>
    </w:p>
    <w:p w14:paraId="786164CC" w14:textId="77777777" w:rsidR="0029302A" w:rsidRDefault="0029302A" w:rsidP="0F929A15">
      <w:pPr>
        <w:pStyle w:val="Bodycopy"/>
        <w:keepNext w:val="0"/>
        <w:widowControl w:val="0"/>
        <w:rPr>
          <w:rFonts w:ascii="Verdana" w:eastAsia="Verdana" w:hAnsi="Verdana" w:cs="Verdana"/>
          <w:sz w:val="24"/>
          <w:szCs w:val="24"/>
        </w:rPr>
      </w:pPr>
      <w:r w:rsidRPr="0F929A15">
        <w:rPr>
          <w:rFonts w:ascii="Verdana" w:eastAsia="Verdana" w:hAnsi="Verdana" w:cs="Verdana"/>
          <w:sz w:val="24"/>
          <w:szCs w:val="24"/>
        </w:rPr>
        <w:t xml:space="preserve">There is no set amount for an Access to Work grant. How much you get depends on your specific case. </w:t>
      </w:r>
    </w:p>
    <w:p w14:paraId="4B64EAA8" w14:textId="77777777" w:rsidR="0029302A" w:rsidRPr="00246EBC" w:rsidRDefault="0029302A" w:rsidP="0F929A15">
      <w:pPr>
        <w:pStyle w:val="Bodycopy"/>
        <w:keepNext w:val="0"/>
        <w:widowControl w:val="0"/>
        <w:rPr>
          <w:rFonts w:ascii="Verdana" w:eastAsia="Verdana" w:hAnsi="Verdana" w:cs="Verdana"/>
          <w:sz w:val="24"/>
          <w:szCs w:val="24"/>
        </w:rPr>
      </w:pPr>
    </w:p>
    <w:p w14:paraId="798B154E" w14:textId="45978EB7" w:rsidR="0029302A" w:rsidRDefault="0029302A" w:rsidP="0F929A15">
      <w:pPr>
        <w:pStyle w:val="Bodycopy"/>
        <w:keepNext w:val="0"/>
        <w:widowControl w:val="0"/>
        <w:rPr>
          <w:rFonts w:ascii="Verdana" w:eastAsia="Verdana" w:hAnsi="Verdana" w:cs="Verdana"/>
          <w:sz w:val="24"/>
          <w:szCs w:val="24"/>
        </w:rPr>
      </w:pPr>
      <w:r w:rsidRPr="0F929A15">
        <w:rPr>
          <w:rFonts w:ascii="Verdana" w:eastAsia="Verdana" w:hAnsi="Verdana" w:cs="Verdana"/>
          <w:sz w:val="24"/>
          <w:szCs w:val="24"/>
        </w:rPr>
        <w:t>However, there is an annual cap on the total amount of support that can be provided under Access to Work which is currently set at £6</w:t>
      </w:r>
      <w:r w:rsidR="00866FC2" w:rsidRPr="0F929A15">
        <w:rPr>
          <w:rFonts w:ascii="Verdana" w:eastAsia="Verdana" w:hAnsi="Verdana" w:cs="Verdana"/>
          <w:sz w:val="24"/>
          <w:szCs w:val="24"/>
        </w:rPr>
        <w:t>5</w:t>
      </w:r>
      <w:r w:rsidRPr="0F929A15">
        <w:rPr>
          <w:rFonts w:ascii="Verdana" w:eastAsia="Verdana" w:hAnsi="Verdana" w:cs="Verdana"/>
          <w:sz w:val="24"/>
          <w:szCs w:val="24"/>
        </w:rPr>
        <w:t>,</w:t>
      </w:r>
      <w:r w:rsidR="00866FC2" w:rsidRPr="0F929A15">
        <w:rPr>
          <w:rFonts w:ascii="Verdana" w:eastAsia="Verdana" w:hAnsi="Verdana" w:cs="Verdana"/>
          <w:sz w:val="24"/>
          <w:szCs w:val="24"/>
        </w:rPr>
        <w:t>18</w:t>
      </w:r>
      <w:r w:rsidRPr="0F929A15">
        <w:rPr>
          <w:rFonts w:ascii="Verdana" w:eastAsia="Verdana" w:hAnsi="Verdana" w:cs="Verdana"/>
          <w:sz w:val="24"/>
          <w:szCs w:val="24"/>
        </w:rPr>
        <w:t>0 (</w:t>
      </w:r>
      <w:r w:rsidR="00AF4B76" w:rsidRPr="0F929A15">
        <w:rPr>
          <w:rFonts w:ascii="Verdana" w:eastAsia="Verdana" w:hAnsi="Verdana" w:cs="Verdana"/>
          <w:sz w:val="24"/>
          <w:szCs w:val="24"/>
        </w:rPr>
        <w:t xml:space="preserve">1 </w:t>
      </w:r>
      <w:r w:rsidRPr="0F929A15">
        <w:rPr>
          <w:rFonts w:ascii="Verdana" w:eastAsia="Verdana" w:hAnsi="Verdana" w:cs="Verdana"/>
          <w:sz w:val="24"/>
          <w:szCs w:val="24"/>
        </w:rPr>
        <w:t xml:space="preserve">April 2022 </w:t>
      </w:r>
      <w:r w:rsidR="00AF4B76" w:rsidRPr="0F929A15">
        <w:rPr>
          <w:rFonts w:ascii="Verdana" w:eastAsia="Verdana" w:hAnsi="Verdana" w:cs="Verdana"/>
          <w:sz w:val="24"/>
          <w:szCs w:val="24"/>
        </w:rPr>
        <w:t>– 31 March 2023</w:t>
      </w:r>
      <w:r w:rsidR="054C38FC" w:rsidRPr="0F929A15">
        <w:rPr>
          <w:rFonts w:ascii="Verdana" w:eastAsia="Verdana" w:hAnsi="Verdana" w:cs="Verdana"/>
          <w:sz w:val="24"/>
          <w:szCs w:val="24"/>
        </w:rPr>
        <w:t xml:space="preserve"> </w:t>
      </w:r>
      <w:r w:rsidRPr="0F929A15">
        <w:rPr>
          <w:rFonts w:ascii="Verdana" w:eastAsia="Verdana" w:hAnsi="Verdana" w:cs="Verdana"/>
          <w:sz w:val="24"/>
          <w:szCs w:val="24"/>
        </w:rPr>
        <w:t>rate).</w:t>
      </w:r>
    </w:p>
    <w:p w14:paraId="6494D0D0" w14:textId="77777777" w:rsidR="0029302A" w:rsidRDefault="0029302A" w:rsidP="0F929A15">
      <w:pPr>
        <w:pStyle w:val="Bodycopy"/>
        <w:widowControl w:val="0"/>
        <w:rPr>
          <w:rFonts w:ascii="Verdana" w:eastAsia="Verdana" w:hAnsi="Verdana" w:cs="Verdana"/>
          <w:sz w:val="24"/>
          <w:szCs w:val="24"/>
        </w:rPr>
      </w:pPr>
    </w:p>
    <w:p w14:paraId="500D9F27" w14:textId="67BD4F37" w:rsidR="00E43505" w:rsidRDefault="00E43505" w:rsidP="0F929A15">
      <w:pPr>
        <w:pStyle w:val="Bodycopy"/>
        <w:widowControl w:val="0"/>
        <w:rPr>
          <w:rFonts w:ascii="Verdana" w:eastAsia="Verdana" w:hAnsi="Verdana" w:cs="Verdana"/>
          <w:sz w:val="24"/>
          <w:szCs w:val="24"/>
        </w:rPr>
      </w:pPr>
      <w:r w:rsidRPr="0F929A15">
        <w:rPr>
          <w:rFonts w:ascii="Verdana" w:eastAsia="Verdana" w:hAnsi="Verdana" w:cs="Verdana"/>
          <w:sz w:val="24"/>
          <w:szCs w:val="24"/>
        </w:rPr>
        <w:t>Access to Work is not a ‘means tested’ benefit</w:t>
      </w:r>
      <w:r w:rsidR="0029302A" w:rsidRPr="0F929A15">
        <w:rPr>
          <w:rFonts w:ascii="Verdana" w:eastAsia="Verdana" w:hAnsi="Verdana" w:cs="Verdana"/>
          <w:sz w:val="24"/>
          <w:szCs w:val="24"/>
        </w:rPr>
        <w:t xml:space="preserve"> so i</w:t>
      </w:r>
      <w:r w:rsidRPr="0F929A15">
        <w:rPr>
          <w:rFonts w:ascii="Verdana" w:eastAsia="Verdana" w:hAnsi="Verdana" w:cs="Verdana"/>
          <w:sz w:val="24"/>
          <w:szCs w:val="24"/>
        </w:rPr>
        <w:t>t doesn’t matter how much you earn or have in savings. If you get an Access to Work grant, it will not affect any other benefits you get and you will not have to pay it back</w:t>
      </w:r>
      <w:r w:rsidR="00494628" w:rsidRPr="0F929A15">
        <w:rPr>
          <w:rFonts w:ascii="Verdana" w:eastAsia="Verdana" w:hAnsi="Verdana" w:cs="Verdana"/>
          <w:sz w:val="24"/>
          <w:szCs w:val="24"/>
        </w:rPr>
        <w:t xml:space="preserve"> or pay income tax on it</w:t>
      </w:r>
      <w:r w:rsidRPr="0F929A15">
        <w:rPr>
          <w:rFonts w:ascii="Verdana" w:eastAsia="Verdana" w:hAnsi="Verdana" w:cs="Verdana"/>
          <w:sz w:val="24"/>
          <w:szCs w:val="24"/>
        </w:rPr>
        <w:t>.</w:t>
      </w:r>
    </w:p>
    <w:p w14:paraId="40F9C3AB" w14:textId="77777777" w:rsidR="00E43505" w:rsidRPr="005F3507" w:rsidRDefault="00E43505" w:rsidP="0F929A15">
      <w:pPr>
        <w:pStyle w:val="Bodycopy"/>
        <w:widowControl w:val="0"/>
        <w:rPr>
          <w:rFonts w:ascii="Verdana" w:eastAsia="Verdana" w:hAnsi="Verdana" w:cs="Verdana"/>
          <w:sz w:val="24"/>
          <w:szCs w:val="24"/>
        </w:rPr>
      </w:pPr>
    </w:p>
    <w:p w14:paraId="4971E0DE" w14:textId="30CC6DEE" w:rsidR="00E43505" w:rsidRDefault="00E43505" w:rsidP="0F929A15">
      <w:pPr>
        <w:pStyle w:val="Bodycopy"/>
        <w:widowControl w:val="0"/>
        <w:rPr>
          <w:rFonts w:ascii="Verdana" w:eastAsia="Verdana" w:hAnsi="Verdana" w:cs="Verdana"/>
          <w:sz w:val="24"/>
          <w:szCs w:val="24"/>
        </w:rPr>
      </w:pPr>
      <w:r w:rsidRPr="0F929A15">
        <w:rPr>
          <w:rFonts w:ascii="Verdana" w:eastAsia="Verdana" w:hAnsi="Verdana" w:cs="Verdana"/>
          <w:sz w:val="24"/>
          <w:szCs w:val="24"/>
        </w:rPr>
        <w:t>However, you or your employer may need to pay some costs up front and claim them back later.</w:t>
      </w:r>
    </w:p>
    <w:p w14:paraId="2DA20FAA" w14:textId="77777777" w:rsidR="00E43505" w:rsidRDefault="00E43505" w:rsidP="0F929A15">
      <w:pPr>
        <w:pStyle w:val="Bodycopy"/>
        <w:widowControl w:val="0"/>
        <w:rPr>
          <w:rFonts w:ascii="Verdana" w:eastAsia="Verdana" w:hAnsi="Verdana" w:cs="Verdana"/>
          <w:sz w:val="24"/>
          <w:szCs w:val="24"/>
        </w:rPr>
      </w:pPr>
    </w:p>
    <w:p w14:paraId="47B1B32C" w14:textId="7AEBC26F" w:rsidR="00815784" w:rsidRDefault="004A6911" w:rsidP="0F929A15">
      <w:pPr>
        <w:pStyle w:val="Bodycopy"/>
        <w:widowControl w:val="0"/>
        <w:rPr>
          <w:rFonts w:ascii="Verdana" w:eastAsia="Verdana" w:hAnsi="Verdana" w:cs="Verdana"/>
          <w:sz w:val="24"/>
          <w:szCs w:val="24"/>
        </w:rPr>
      </w:pPr>
      <w:r w:rsidRPr="0F929A15">
        <w:rPr>
          <w:rFonts w:ascii="Verdana" w:eastAsia="Verdana" w:hAnsi="Verdana" w:cs="Verdana"/>
          <w:sz w:val="24"/>
          <w:szCs w:val="24"/>
        </w:rPr>
        <w:t>Access to Work will also g</w:t>
      </w:r>
      <w:r w:rsidR="00815784" w:rsidRPr="0F929A15">
        <w:rPr>
          <w:rFonts w:ascii="Verdana" w:eastAsia="Verdana" w:hAnsi="Verdana" w:cs="Verdana"/>
          <w:sz w:val="24"/>
          <w:szCs w:val="24"/>
        </w:rPr>
        <w:t>ive practical advi</w:t>
      </w:r>
      <w:r w:rsidRPr="0F929A15">
        <w:rPr>
          <w:rFonts w:ascii="Verdana" w:eastAsia="Verdana" w:hAnsi="Verdana" w:cs="Verdana"/>
          <w:sz w:val="24"/>
          <w:szCs w:val="24"/>
        </w:rPr>
        <w:t>c</w:t>
      </w:r>
      <w:r w:rsidR="00815784" w:rsidRPr="0F929A15">
        <w:rPr>
          <w:rFonts w:ascii="Verdana" w:eastAsia="Verdana" w:hAnsi="Verdana" w:cs="Verdana"/>
          <w:sz w:val="24"/>
          <w:szCs w:val="24"/>
        </w:rPr>
        <w:t>e and guidance to employers to help understand</w:t>
      </w:r>
      <w:r w:rsidR="00FC6620" w:rsidRPr="0F929A15">
        <w:rPr>
          <w:rFonts w:ascii="Verdana" w:eastAsia="Verdana" w:hAnsi="Verdana" w:cs="Verdana"/>
          <w:sz w:val="24"/>
          <w:szCs w:val="24"/>
        </w:rPr>
        <w:t xml:space="preserve"> the needs of workers with specific</w:t>
      </w:r>
      <w:r w:rsidR="00815784" w:rsidRPr="0F929A15">
        <w:rPr>
          <w:rFonts w:ascii="Verdana" w:eastAsia="Verdana" w:hAnsi="Verdana" w:cs="Verdana"/>
          <w:sz w:val="24"/>
          <w:szCs w:val="24"/>
        </w:rPr>
        <w:t xml:space="preserve"> </w:t>
      </w:r>
      <w:r w:rsidR="00FC6620" w:rsidRPr="0F929A15">
        <w:rPr>
          <w:rFonts w:ascii="Verdana" w:eastAsia="Verdana" w:hAnsi="Verdana" w:cs="Verdana"/>
          <w:sz w:val="24"/>
          <w:szCs w:val="24"/>
        </w:rPr>
        <w:lastRenderedPageBreak/>
        <w:t>impairments</w:t>
      </w:r>
      <w:r w:rsidR="00815784" w:rsidRPr="0F929A15">
        <w:rPr>
          <w:rFonts w:ascii="Verdana" w:eastAsia="Verdana" w:hAnsi="Verdana" w:cs="Verdana"/>
          <w:sz w:val="24"/>
          <w:szCs w:val="24"/>
        </w:rPr>
        <w:t xml:space="preserve"> and how to support the</w:t>
      </w:r>
      <w:r w:rsidR="00FC6620" w:rsidRPr="0F929A15">
        <w:rPr>
          <w:rFonts w:ascii="Verdana" w:eastAsia="Verdana" w:hAnsi="Verdana" w:cs="Verdana"/>
          <w:sz w:val="24"/>
          <w:szCs w:val="24"/>
        </w:rPr>
        <w:t>se</w:t>
      </w:r>
      <w:r w:rsidR="00815784" w:rsidRPr="0F929A15">
        <w:rPr>
          <w:rFonts w:ascii="Verdana" w:eastAsia="Verdana" w:hAnsi="Verdana" w:cs="Verdana"/>
          <w:sz w:val="24"/>
          <w:szCs w:val="24"/>
        </w:rPr>
        <w:t xml:space="preserve"> employees.</w:t>
      </w:r>
    </w:p>
    <w:p w14:paraId="418F1748" w14:textId="77777777" w:rsidR="00815784" w:rsidRPr="00815784" w:rsidRDefault="00815784" w:rsidP="0F929A15">
      <w:pPr>
        <w:pStyle w:val="Bodycopy"/>
        <w:widowControl w:val="0"/>
        <w:rPr>
          <w:rFonts w:ascii="Verdana" w:eastAsia="Verdana" w:hAnsi="Verdana" w:cs="Verdana"/>
          <w:sz w:val="24"/>
          <w:szCs w:val="24"/>
        </w:rPr>
      </w:pPr>
    </w:p>
    <w:p w14:paraId="13FD63D6" w14:textId="15ADB228" w:rsidR="004B0D07" w:rsidRPr="004B0D07" w:rsidRDefault="004B0D07" w:rsidP="0F929A15">
      <w:pPr>
        <w:pStyle w:val="Bodycopy"/>
        <w:widowControl w:val="0"/>
        <w:rPr>
          <w:rFonts w:ascii="Verdana" w:eastAsia="Verdana" w:hAnsi="Verdana" w:cs="Verdana"/>
          <w:sz w:val="24"/>
          <w:szCs w:val="24"/>
        </w:rPr>
      </w:pPr>
      <w:r w:rsidRPr="0F929A15">
        <w:rPr>
          <w:rFonts w:ascii="Verdana" w:eastAsia="Verdana" w:hAnsi="Verdana" w:cs="Verdana"/>
          <w:sz w:val="24"/>
          <w:szCs w:val="24"/>
        </w:rPr>
        <w:t>Disability awareness training is available for employers and work colleagues to gain an understanding of changes they could make to allow disabled workers to participate fully in the workplace.</w:t>
      </w:r>
    </w:p>
    <w:p w14:paraId="1157F2CD" w14:textId="77777777" w:rsidR="00D95B32" w:rsidRDefault="00D95B32" w:rsidP="0F929A15">
      <w:pPr>
        <w:pStyle w:val="Bodycopy"/>
        <w:widowControl w:val="0"/>
        <w:rPr>
          <w:rFonts w:ascii="Verdana" w:eastAsia="Verdana" w:hAnsi="Verdana" w:cs="Verdana"/>
          <w:sz w:val="24"/>
          <w:szCs w:val="24"/>
        </w:rPr>
      </w:pPr>
    </w:p>
    <w:p w14:paraId="5A25FE0D" w14:textId="2D8AB756" w:rsidR="00D756A9" w:rsidRPr="00D756A9" w:rsidRDefault="00D756A9" w:rsidP="0F929A15">
      <w:pPr>
        <w:pStyle w:val="Bodycopy"/>
        <w:widowControl w:val="0"/>
        <w:rPr>
          <w:rFonts w:ascii="Verdana" w:eastAsia="Verdana" w:hAnsi="Verdana" w:cs="Verdana"/>
          <w:b/>
          <w:bCs/>
          <w:sz w:val="24"/>
          <w:szCs w:val="24"/>
        </w:rPr>
      </w:pPr>
      <w:r w:rsidRPr="0F929A15">
        <w:rPr>
          <w:rFonts w:ascii="Verdana" w:eastAsia="Verdana" w:hAnsi="Verdana" w:cs="Verdana"/>
          <w:b/>
          <w:bCs/>
          <w:sz w:val="24"/>
          <w:szCs w:val="24"/>
        </w:rPr>
        <w:t>What if you work from home?</w:t>
      </w:r>
    </w:p>
    <w:p w14:paraId="7C18C275" w14:textId="77777777" w:rsidR="00D756A9" w:rsidRDefault="00D756A9" w:rsidP="0F929A15">
      <w:pPr>
        <w:pStyle w:val="Bodycopy"/>
        <w:widowControl w:val="0"/>
        <w:rPr>
          <w:rFonts w:ascii="Verdana" w:eastAsia="Verdana" w:hAnsi="Verdana" w:cs="Verdana"/>
          <w:sz w:val="24"/>
          <w:szCs w:val="24"/>
        </w:rPr>
      </w:pPr>
    </w:p>
    <w:p w14:paraId="32017D55" w14:textId="78FB4228" w:rsidR="00D756A9" w:rsidRPr="005F3507" w:rsidRDefault="00D756A9" w:rsidP="0F929A15">
      <w:pPr>
        <w:pStyle w:val="Bodycopy"/>
        <w:widowControl w:val="0"/>
        <w:rPr>
          <w:rFonts w:ascii="Verdana" w:eastAsia="Verdana" w:hAnsi="Verdana" w:cs="Verdana"/>
          <w:sz w:val="24"/>
          <w:szCs w:val="24"/>
        </w:rPr>
      </w:pPr>
      <w:r w:rsidRPr="0F929A15">
        <w:rPr>
          <w:rFonts w:ascii="Verdana" w:eastAsia="Verdana" w:hAnsi="Verdana" w:cs="Verdana"/>
          <w:sz w:val="24"/>
          <w:szCs w:val="24"/>
        </w:rPr>
        <w:t>Your workplace can include your home if you work from there some or all of the time.</w:t>
      </w:r>
    </w:p>
    <w:p w14:paraId="7F233BCC" w14:textId="77777777" w:rsidR="00D756A9" w:rsidRDefault="00D756A9" w:rsidP="0F929A15">
      <w:pPr>
        <w:pStyle w:val="Bodycopy"/>
        <w:widowControl w:val="0"/>
        <w:rPr>
          <w:rFonts w:ascii="Verdana" w:eastAsia="Verdana" w:hAnsi="Verdana" w:cs="Verdana"/>
          <w:b/>
          <w:bCs/>
          <w:sz w:val="24"/>
          <w:szCs w:val="24"/>
        </w:rPr>
      </w:pPr>
    </w:p>
    <w:p w14:paraId="520ABCCB" w14:textId="77777777" w:rsidR="0029302A" w:rsidRPr="0029302A" w:rsidRDefault="0029302A" w:rsidP="0F929A15">
      <w:pPr>
        <w:pStyle w:val="Bodycopy"/>
        <w:keepNext w:val="0"/>
        <w:widowControl w:val="0"/>
        <w:rPr>
          <w:rFonts w:ascii="Verdana" w:eastAsia="Verdana" w:hAnsi="Verdana" w:cs="Verdana"/>
          <w:b/>
          <w:bCs/>
          <w:sz w:val="24"/>
          <w:szCs w:val="24"/>
        </w:rPr>
      </w:pPr>
      <w:r w:rsidRPr="0F929A15">
        <w:rPr>
          <w:rFonts w:ascii="Verdana" w:eastAsia="Verdana" w:hAnsi="Verdana" w:cs="Verdana"/>
          <w:b/>
          <w:bCs/>
          <w:sz w:val="24"/>
          <w:szCs w:val="24"/>
        </w:rPr>
        <w:t>Tell me more about the kind of support I could get?</w:t>
      </w:r>
    </w:p>
    <w:p w14:paraId="00F98E71" w14:textId="77777777" w:rsidR="0029302A" w:rsidRDefault="0029302A" w:rsidP="0F929A15">
      <w:pPr>
        <w:pStyle w:val="Bodycopy"/>
        <w:keepNext w:val="0"/>
        <w:widowControl w:val="0"/>
        <w:rPr>
          <w:rFonts w:ascii="Verdana" w:eastAsia="Verdana" w:hAnsi="Verdana" w:cs="Verdana"/>
          <w:sz w:val="24"/>
          <w:szCs w:val="24"/>
        </w:rPr>
      </w:pPr>
    </w:p>
    <w:p w14:paraId="00DA3E9A" w14:textId="77777777" w:rsidR="0029302A" w:rsidRDefault="0029302A" w:rsidP="0F929A15">
      <w:pPr>
        <w:pStyle w:val="Bodycopy"/>
        <w:keepNext w:val="0"/>
        <w:widowControl w:val="0"/>
        <w:rPr>
          <w:rFonts w:ascii="Verdana" w:eastAsia="Verdana" w:hAnsi="Verdana" w:cs="Verdana"/>
          <w:sz w:val="24"/>
          <w:szCs w:val="24"/>
        </w:rPr>
      </w:pPr>
      <w:r w:rsidRPr="0F929A15">
        <w:rPr>
          <w:rFonts w:ascii="Verdana" w:eastAsia="Verdana" w:hAnsi="Verdana" w:cs="Verdana"/>
          <w:sz w:val="24"/>
          <w:szCs w:val="24"/>
        </w:rPr>
        <w:t xml:space="preserve">There are five different types of support Access to Work can offer. These are: </w:t>
      </w:r>
    </w:p>
    <w:p w14:paraId="4FA03A3D" w14:textId="77777777" w:rsidR="0029302A" w:rsidRDefault="0029302A" w:rsidP="0F929A15">
      <w:pPr>
        <w:pStyle w:val="Bodycopy"/>
        <w:keepNext w:val="0"/>
        <w:widowControl w:val="0"/>
        <w:ind w:left="720"/>
        <w:rPr>
          <w:rFonts w:ascii="Verdana" w:eastAsia="Verdana" w:hAnsi="Verdana" w:cs="Verdana"/>
          <w:sz w:val="24"/>
          <w:szCs w:val="24"/>
        </w:rPr>
      </w:pPr>
    </w:p>
    <w:p w14:paraId="50E72683" w14:textId="77777777" w:rsidR="0029302A" w:rsidRPr="00655038" w:rsidRDefault="00DB3AA4" w:rsidP="0F929A15">
      <w:pPr>
        <w:pStyle w:val="Bodycopy"/>
        <w:keepNext w:val="0"/>
        <w:widowControl w:val="0"/>
        <w:numPr>
          <w:ilvl w:val="0"/>
          <w:numId w:val="15"/>
        </w:numPr>
        <w:rPr>
          <w:rFonts w:ascii="Verdana" w:eastAsia="Verdana" w:hAnsi="Verdana" w:cs="Verdana"/>
          <w:b/>
          <w:bCs/>
          <w:sz w:val="24"/>
          <w:szCs w:val="24"/>
          <w:u w:val="single"/>
        </w:rPr>
      </w:pPr>
      <w:hyperlink r:id="rId11" w:anchor="communication-support-at-interview">
        <w:r w:rsidR="0029302A" w:rsidRPr="0F929A15">
          <w:rPr>
            <w:rFonts w:ascii="Verdana" w:eastAsia="Verdana" w:hAnsi="Verdana" w:cs="Verdana"/>
            <w:b/>
            <w:bCs/>
            <w:sz w:val="24"/>
            <w:szCs w:val="24"/>
            <w:u w:val="single"/>
          </w:rPr>
          <w:t>Communication Support at Interview</w:t>
        </w:r>
      </w:hyperlink>
    </w:p>
    <w:p w14:paraId="4EBD53D8" w14:textId="77777777" w:rsidR="0029302A" w:rsidRDefault="0029302A" w:rsidP="0F929A15">
      <w:pPr>
        <w:pStyle w:val="Bodycopy"/>
        <w:keepNext w:val="0"/>
        <w:widowControl w:val="0"/>
        <w:ind w:left="720"/>
        <w:rPr>
          <w:rFonts w:ascii="Verdana" w:eastAsia="Verdana" w:hAnsi="Verdana" w:cs="Verdana"/>
          <w:sz w:val="24"/>
          <w:szCs w:val="24"/>
        </w:rPr>
      </w:pPr>
      <w:r w:rsidRPr="0F929A15">
        <w:rPr>
          <w:rFonts w:ascii="Verdana" w:eastAsia="Verdana" w:hAnsi="Verdana" w:cs="Verdana"/>
          <w:sz w:val="24"/>
          <w:szCs w:val="24"/>
        </w:rPr>
        <w:t xml:space="preserve">You can get a grant to cover the full cost of employing an interpreter or communicator to go with you to a job interview, including internal promotion interviews, where you find it difficult to understand or to make yourself understood. This is particularly useful for learning disabled workers or those with mental health problems who may need an advocate and for Deaf workers who need a British Sign Language (BSL) interpreter. There is a BSL video explaining more at </w:t>
      </w:r>
      <w:hyperlink r:id="rId12">
        <w:r w:rsidRPr="0F929A15">
          <w:rPr>
            <w:rStyle w:val="Hyperlink"/>
            <w:rFonts w:ascii="Verdana" w:eastAsia="Verdana" w:hAnsi="Verdana" w:cs="Verdana"/>
            <w:sz w:val="24"/>
            <w:szCs w:val="24"/>
          </w:rPr>
          <w:t>https://youtu.be/EorMVj0EgKs</w:t>
        </w:r>
      </w:hyperlink>
      <w:r w:rsidRPr="0F929A15">
        <w:rPr>
          <w:rFonts w:ascii="Verdana" w:eastAsia="Verdana" w:hAnsi="Verdana" w:cs="Verdana"/>
          <w:sz w:val="24"/>
          <w:szCs w:val="24"/>
        </w:rPr>
        <w:t xml:space="preserve">. You will need to apply before your interview and pay the upfront costs but the money will be paid back to you after the interview takes place. </w:t>
      </w:r>
    </w:p>
    <w:p w14:paraId="504660A8" w14:textId="77777777" w:rsidR="0029302A" w:rsidRPr="00EC702D" w:rsidRDefault="0029302A" w:rsidP="0F929A15">
      <w:pPr>
        <w:pStyle w:val="Bodycopy"/>
        <w:keepNext w:val="0"/>
        <w:widowControl w:val="0"/>
        <w:ind w:left="720"/>
        <w:rPr>
          <w:rFonts w:ascii="Verdana" w:eastAsia="Verdana" w:hAnsi="Verdana" w:cs="Verdana"/>
          <w:sz w:val="24"/>
          <w:szCs w:val="24"/>
        </w:rPr>
      </w:pPr>
    </w:p>
    <w:p w14:paraId="36F6E90B" w14:textId="77777777" w:rsidR="0029302A" w:rsidRPr="00655038" w:rsidRDefault="00DB3AA4" w:rsidP="0F929A15">
      <w:pPr>
        <w:pStyle w:val="Bodycopy"/>
        <w:keepNext w:val="0"/>
        <w:widowControl w:val="0"/>
        <w:numPr>
          <w:ilvl w:val="0"/>
          <w:numId w:val="15"/>
        </w:numPr>
        <w:rPr>
          <w:rFonts w:ascii="Verdana" w:eastAsia="Verdana" w:hAnsi="Verdana" w:cs="Verdana"/>
          <w:b/>
          <w:bCs/>
          <w:sz w:val="24"/>
          <w:szCs w:val="24"/>
          <w:u w:val="single"/>
        </w:rPr>
      </w:pPr>
      <w:hyperlink r:id="rId13" w:anchor="travel-to-work-and-travel-in-work">
        <w:r w:rsidR="0029302A" w:rsidRPr="0F929A15">
          <w:rPr>
            <w:rFonts w:ascii="Verdana" w:eastAsia="Verdana" w:hAnsi="Verdana" w:cs="Verdana"/>
            <w:b/>
            <w:bCs/>
            <w:sz w:val="24"/>
            <w:szCs w:val="24"/>
            <w:u w:val="single"/>
          </w:rPr>
          <w:t>Travel to Work including Travel In Work</w:t>
        </w:r>
      </w:hyperlink>
    </w:p>
    <w:p w14:paraId="395726EF" w14:textId="77777777" w:rsidR="0029302A" w:rsidRDefault="0029302A" w:rsidP="0F929A15">
      <w:pPr>
        <w:pStyle w:val="Bodycopy"/>
        <w:keepNext w:val="0"/>
        <w:widowControl w:val="0"/>
        <w:ind w:left="720"/>
        <w:rPr>
          <w:rFonts w:ascii="Verdana" w:eastAsia="Verdana" w:hAnsi="Verdana" w:cs="Verdana"/>
          <w:sz w:val="24"/>
          <w:szCs w:val="24"/>
        </w:rPr>
      </w:pPr>
      <w:r w:rsidRPr="0F929A15">
        <w:rPr>
          <w:rFonts w:ascii="Verdana" w:eastAsia="Verdana" w:hAnsi="Verdana" w:cs="Verdana"/>
          <w:sz w:val="24"/>
          <w:szCs w:val="24"/>
        </w:rPr>
        <w:t>Access to Work can pay for extra costs you face travelling to work or travelling as part of your job. This can cover both one-off travel costs and ongoing costs such as:</w:t>
      </w:r>
    </w:p>
    <w:p w14:paraId="5F7D73CB" w14:textId="77777777" w:rsidR="0029302A" w:rsidRDefault="0029302A" w:rsidP="0F929A15">
      <w:pPr>
        <w:pStyle w:val="Bodycopy"/>
        <w:keepNext w:val="0"/>
        <w:widowControl w:val="0"/>
        <w:numPr>
          <w:ilvl w:val="0"/>
          <w:numId w:val="16"/>
        </w:numPr>
        <w:rPr>
          <w:rFonts w:ascii="Verdana" w:eastAsia="Verdana" w:hAnsi="Verdana" w:cs="Verdana"/>
          <w:sz w:val="24"/>
          <w:szCs w:val="24"/>
        </w:rPr>
      </w:pPr>
      <w:r w:rsidRPr="0F929A15">
        <w:rPr>
          <w:rFonts w:ascii="Verdana" w:eastAsia="Verdana" w:hAnsi="Verdana" w:cs="Verdana"/>
          <w:sz w:val="24"/>
          <w:szCs w:val="24"/>
        </w:rPr>
        <w:t>Additional cost of taxis to and from work if you are unable to use public transport. You will need to provide three quotes, including VAT, from local authority registered taxi firms.</w:t>
      </w:r>
    </w:p>
    <w:p w14:paraId="6AD00BD5" w14:textId="77777777" w:rsidR="0029302A" w:rsidRDefault="0029302A" w:rsidP="0F929A15">
      <w:pPr>
        <w:pStyle w:val="Bodycopy"/>
        <w:keepNext w:val="0"/>
        <w:widowControl w:val="0"/>
        <w:numPr>
          <w:ilvl w:val="0"/>
          <w:numId w:val="16"/>
        </w:numPr>
        <w:rPr>
          <w:rFonts w:ascii="Verdana" w:eastAsia="Verdana" w:hAnsi="Verdana" w:cs="Verdana"/>
          <w:sz w:val="24"/>
          <w:szCs w:val="24"/>
        </w:rPr>
      </w:pPr>
      <w:r w:rsidRPr="0F929A15">
        <w:rPr>
          <w:rFonts w:ascii="Verdana" w:eastAsia="Verdana" w:hAnsi="Verdana" w:cs="Verdana"/>
          <w:sz w:val="24"/>
          <w:szCs w:val="24"/>
        </w:rPr>
        <w:t xml:space="preserve">Purchase of, or cost of adaptations to, a vehicle you use to get to work or while doing your work, although you may be asked to make a contribution to this if you also use the vehicle outside work. </w:t>
      </w:r>
    </w:p>
    <w:p w14:paraId="4A62E975" w14:textId="77777777" w:rsidR="0029302A" w:rsidRDefault="0029302A" w:rsidP="0F929A15">
      <w:pPr>
        <w:pStyle w:val="Bodycopy"/>
        <w:keepNext w:val="0"/>
        <w:widowControl w:val="0"/>
        <w:numPr>
          <w:ilvl w:val="0"/>
          <w:numId w:val="16"/>
        </w:numPr>
        <w:rPr>
          <w:rFonts w:ascii="Verdana" w:eastAsia="Verdana" w:hAnsi="Verdana" w:cs="Verdana"/>
          <w:sz w:val="24"/>
          <w:szCs w:val="24"/>
        </w:rPr>
      </w:pPr>
      <w:r w:rsidRPr="0F929A15">
        <w:rPr>
          <w:rFonts w:ascii="Verdana" w:eastAsia="Verdana" w:hAnsi="Verdana" w:cs="Verdana"/>
          <w:sz w:val="24"/>
          <w:szCs w:val="24"/>
        </w:rPr>
        <w:t>Mileage for car travel to work and within work if you can no longer use public transport. If you previously drove to work you will only be reimbursed for part of the mileage.</w:t>
      </w:r>
    </w:p>
    <w:p w14:paraId="4FA309BD" w14:textId="77777777" w:rsidR="0029302A" w:rsidRDefault="0029302A" w:rsidP="0F929A15">
      <w:pPr>
        <w:pStyle w:val="Bodycopy"/>
        <w:keepNext w:val="0"/>
        <w:widowControl w:val="0"/>
        <w:numPr>
          <w:ilvl w:val="0"/>
          <w:numId w:val="16"/>
        </w:numPr>
        <w:rPr>
          <w:rFonts w:ascii="Verdana" w:eastAsia="Verdana" w:hAnsi="Verdana" w:cs="Verdana"/>
          <w:sz w:val="24"/>
          <w:szCs w:val="24"/>
        </w:rPr>
      </w:pPr>
      <w:r w:rsidRPr="0F929A15">
        <w:rPr>
          <w:rFonts w:ascii="Verdana" w:eastAsia="Verdana" w:hAnsi="Verdana" w:cs="Verdana"/>
          <w:sz w:val="24"/>
          <w:szCs w:val="24"/>
        </w:rPr>
        <w:t>Travel training while you get used to travelling to work independently</w:t>
      </w:r>
    </w:p>
    <w:p w14:paraId="3CB98881" w14:textId="77777777" w:rsidR="0029302A" w:rsidRDefault="0029302A" w:rsidP="0F929A15">
      <w:pPr>
        <w:pStyle w:val="Bodycopy"/>
        <w:keepNext w:val="0"/>
        <w:widowControl w:val="0"/>
        <w:ind w:left="720"/>
        <w:rPr>
          <w:rFonts w:ascii="Verdana" w:eastAsia="Verdana" w:hAnsi="Verdana" w:cs="Verdana"/>
          <w:sz w:val="24"/>
          <w:szCs w:val="24"/>
        </w:rPr>
      </w:pPr>
    </w:p>
    <w:p w14:paraId="34B68578" w14:textId="77777777" w:rsidR="0029302A" w:rsidRDefault="0029302A" w:rsidP="0F929A15">
      <w:pPr>
        <w:pStyle w:val="Bodycopy"/>
        <w:keepNext w:val="0"/>
        <w:widowControl w:val="0"/>
        <w:ind w:left="720"/>
        <w:rPr>
          <w:rFonts w:ascii="Verdana" w:eastAsia="Verdana" w:hAnsi="Verdana" w:cs="Verdana"/>
          <w:sz w:val="24"/>
          <w:szCs w:val="24"/>
        </w:rPr>
      </w:pPr>
      <w:r w:rsidRPr="0F929A15">
        <w:rPr>
          <w:rFonts w:ascii="Verdana" w:eastAsia="Verdana" w:hAnsi="Verdana" w:cs="Verdana"/>
          <w:sz w:val="24"/>
          <w:szCs w:val="24"/>
        </w:rPr>
        <w:t xml:space="preserve">They will not pay car parking costs or fares to interviews. </w:t>
      </w:r>
      <w:r w:rsidRPr="0F929A15">
        <w:rPr>
          <w:rFonts w:ascii="Verdana" w:eastAsia="Verdana" w:hAnsi="Verdana" w:cs="Verdana"/>
          <w:sz w:val="24"/>
          <w:szCs w:val="24"/>
        </w:rPr>
        <w:lastRenderedPageBreak/>
        <w:t>Support is also available where you get a lift to work from a friend or relative, although tier normal car journey will be taken into account when assessing the amount.</w:t>
      </w:r>
    </w:p>
    <w:p w14:paraId="592B26CE" w14:textId="77777777" w:rsidR="0029302A" w:rsidRDefault="0029302A" w:rsidP="0F929A15">
      <w:pPr>
        <w:pStyle w:val="Bodycopy"/>
        <w:keepNext w:val="0"/>
        <w:widowControl w:val="0"/>
        <w:rPr>
          <w:rFonts w:ascii="Verdana" w:eastAsia="Verdana" w:hAnsi="Verdana" w:cs="Verdana"/>
          <w:sz w:val="24"/>
          <w:szCs w:val="24"/>
        </w:rPr>
      </w:pPr>
    </w:p>
    <w:p w14:paraId="677CA159" w14:textId="77777777" w:rsidR="0029302A" w:rsidRDefault="0029302A" w:rsidP="0F929A15">
      <w:pPr>
        <w:pStyle w:val="Bodycopy"/>
        <w:keepNext w:val="0"/>
        <w:widowControl w:val="0"/>
        <w:ind w:left="720"/>
        <w:rPr>
          <w:rFonts w:ascii="Verdana" w:eastAsia="Verdana" w:hAnsi="Verdana" w:cs="Verdana"/>
          <w:sz w:val="24"/>
          <w:szCs w:val="24"/>
        </w:rPr>
      </w:pPr>
      <w:r w:rsidRPr="0F929A15">
        <w:rPr>
          <w:rFonts w:ascii="Verdana" w:eastAsia="Verdana" w:hAnsi="Verdana" w:cs="Verdana"/>
          <w:sz w:val="24"/>
          <w:szCs w:val="24"/>
        </w:rPr>
        <w:t>If you have a PIP assessment then Access to Work will use this to evidence your need for help with travel. If you do not have a PIP assessment they may ask you for medical evidence.</w:t>
      </w:r>
    </w:p>
    <w:p w14:paraId="3346BE7B" w14:textId="77777777" w:rsidR="0029302A" w:rsidRPr="00EC702D" w:rsidRDefault="0029302A" w:rsidP="0F929A15">
      <w:pPr>
        <w:pStyle w:val="Bodycopy"/>
        <w:keepNext w:val="0"/>
        <w:widowControl w:val="0"/>
        <w:rPr>
          <w:rFonts w:ascii="Verdana" w:eastAsia="Verdana" w:hAnsi="Verdana" w:cs="Verdana"/>
          <w:sz w:val="24"/>
          <w:szCs w:val="24"/>
        </w:rPr>
      </w:pPr>
    </w:p>
    <w:p w14:paraId="3C0644C8" w14:textId="77777777" w:rsidR="0029302A" w:rsidRPr="009146A7" w:rsidRDefault="00DB3AA4" w:rsidP="0F929A15">
      <w:pPr>
        <w:pStyle w:val="Bodycopy"/>
        <w:keepNext w:val="0"/>
        <w:widowControl w:val="0"/>
        <w:numPr>
          <w:ilvl w:val="0"/>
          <w:numId w:val="15"/>
        </w:numPr>
        <w:rPr>
          <w:rFonts w:ascii="Verdana" w:eastAsia="Verdana" w:hAnsi="Verdana" w:cs="Verdana"/>
          <w:b/>
          <w:bCs/>
          <w:sz w:val="24"/>
          <w:szCs w:val="24"/>
          <w:u w:val="single"/>
        </w:rPr>
      </w:pPr>
      <w:hyperlink r:id="rId14" w:anchor="support-workers">
        <w:r w:rsidR="0029302A" w:rsidRPr="0F929A15">
          <w:rPr>
            <w:rFonts w:ascii="Verdana" w:eastAsia="Verdana" w:hAnsi="Verdana" w:cs="Verdana"/>
            <w:b/>
            <w:bCs/>
            <w:sz w:val="24"/>
            <w:szCs w:val="24"/>
            <w:u w:val="single"/>
          </w:rPr>
          <w:t>Support Worker</w:t>
        </w:r>
      </w:hyperlink>
    </w:p>
    <w:p w14:paraId="57898D2A" w14:textId="355A6D34" w:rsidR="0029302A" w:rsidRDefault="0029302A" w:rsidP="0F929A15">
      <w:pPr>
        <w:pStyle w:val="Bodycopy"/>
        <w:keepNext w:val="0"/>
        <w:widowControl w:val="0"/>
        <w:ind w:left="720"/>
        <w:rPr>
          <w:rFonts w:ascii="Verdana" w:eastAsia="Verdana" w:hAnsi="Verdana" w:cs="Verdana"/>
          <w:sz w:val="24"/>
          <w:szCs w:val="24"/>
        </w:rPr>
      </w:pPr>
      <w:r w:rsidRPr="0F929A15">
        <w:rPr>
          <w:rFonts w:ascii="Verdana" w:eastAsia="Verdana" w:hAnsi="Verdana" w:cs="Verdana"/>
          <w:sz w:val="24"/>
          <w:szCs w:val="24"/>
        </w:rPr>
        <w:t>Access to Work will pay for the full cost, including VAT, of providing assistance from support workers in the workplace and to assist the worker to travel to and for work. This could include a job coach to assist a struggling disabled worker with learning and retaining their job, a BSL interpreter, lip speaker or video relay service for a deaf worker, a communication support worker to rewrite emails for a dyslexic employee, an out of hours support worker to help with coping strategies for a worker with complex autism, a driver to help with transport to work, or a job aide to carry out up to 20% of a worker’s contracted hours if they are unable to do aspects of the role. A support worker could also include a carer to help with toilet breaks and mobility in the workplace, although Access to Work will also look at whether you get help fr</w:t>
      </w:r>
      <w:r w:rsidR="004C4BD7">
        <w:rPr>
          <w:rFonts w:ascii="Verdana" w:eastAsia="Verdana" w:hAnsi="Verdana" w:cs="Verdana"/>
          <w:sz w:val="24"/>
          <w:szCs w:val="24"/>
        </w:rPr>
        <w:t>o</w:t>
      </w:r>
      <w:r w:rsidRPr="0F929A15">
        <w:rPr>
          <w:rFonts w:ascii="Verdana" w:eastAsia="Verdana" w:hAnsi="Verdana" w:cs="Verdana"/>
          <w:sz w:val="24"/>
          <w:szCs w:val="24"/>
        </w:rPr>
        <w:t>m elsewhere for this.</w:t>
      </w:r>
    </w:p>
    <w:p w14:paraId="52F95C4C" w14:textId="77777777" w:rsidR="0029302A" w:rsidRDefault="0029302A" w:rsidP="0F929A15">
      <w:pPr>
        <w:pStyle w:val="Bodycopy"/>
        <w:keepNext w:val="0"/>
        <w:widowControl w:val="0"/>
        <w:ind w:left="720"/>
        <w:rPr>
          <w:rFonts w:ascii="Verdana" w:eastAsia="Verdana" w:hAnsi="Verdana" w:cs="Verdana"/>
          <w:sz w:val="24"/>
          <w:szCs w:val="24"/>
        </w:rPr>
      </w:pPr>
    </w:p>
    <w:p w14:paraId="4356B9DC" w14:textId="77777777" w:rsidR="0029302A" w:rsidRDefault="0029302A" w:rsidP="0F929A15">
      <w:pPr>
        <w:pStyle w:val="Bodycopy"/>
        <w:keepNext w:val="0"/>
        <w:widowControl w:val="0"/>
        <w:ind w:left="720"/>
        <w:rPr>
          <w:rFonts w:ascii="Verdana" w:eastAsia="Verdana" w:hAnsi="Verdana" w:cs="Verdana"/>
          <w:sz w:val="24"/>
          <w:szCs w:val="24"/>
        </w:rPr>
      </w:pPr>
      <w:r w:rsidRPr="0F929A15">
        <w:rPr>
          <w:rFonts w:ascii="Verdana" w:eastAsia="Verdana" w:hAnsi="Verdana" w:cs="Verdana"/>
          <w:sz w:val="24"/>
          <w:szCs w:val="24"/>
        </w:rPr>
        <w:t>You can have more than one support worker. Support workers cannot give nursing care or help you to get up and ready for work in the morning and they cannot support you while you are doing overtime.</w:t>
      </w:r>
    </w:p>
    <w:p w14:paraId="7124F620" w14:textId="77777777" w:rsidR="0029302A" w:rsidRPr="00A10C03" w:rsidRDefault="0029302A" w:rsidP="0F929A15">
      <w:pPr>
        <w:pStyle w:val="Bodycopy"/>
        <w:keepNext w:val="0"/>
        <w:widowControl w:val="0"/>
        <w:ind w:left="720"/>
        <w:rPr>
          <w:rFonts w:ascii="Verdana" w:eastAsia="Verdana" w:hAnsi="Verdana" w:cs="Verdana"/>
          <w:sz w:val="24"/>
          <w:szCs w:val="24"/>
        </w:rPr>
      </w:pPr>
    </w:p>
    <w:p w14:paraId="32031539" w14:textId="77777777" w:rsidR="0029302A" w:rsidRDefault="0029302A" w:rsidP="0F929A15">
      <w:pPr>
        <w:pStyle w:val="Bodycopy"/>
        <w:keepNext w:val="0"/>
        <w:widowControl w:val="0"/>
        <w:ind w:left="720"/>
        <w:rPr>
          <w:rFonts w:ascii="Verdana" w:eastAsia="Verdana" w:hAnsi="Verdana" w:cs="Verdana"/>
          <w:sz w:val="24"/>
          <w:szCs w:val="24"/>
        </w:rPr>
      </w:pPr>
      <w:r w:rsidRPr="0F929A15">
        <w:rPr>
          <w:rFonts w:ascii="Verdana" w:eastAsia="Verdana" w:hAnsi="Verdana" w:cs="Verdana"/>
          <w:sz w:val="24"/>
          <w:szCs w:val="24"/>
        </w:rPr>
        <w:t>The support worker(s) can be employed by you, by an agency or by your employer. Access to Work will pay for support worker holiday pay, sick leave, absence cover, pension contributions and redundancy costs in addition to recruitment costs. If you are the employer you may be eligible for additional support to pay for the costs of being an employer.</w:t>
      </w:r>
    </w:p>
    <w:p w14:paraId="3B51FF41" w14:textId="77777777" w:rsidR="0029302A" w:rsidRPr="00EC702D" w:rsidRDefault="0029302A" w:rsidP="0F929A15">
      <w:pPr>
        <w:pStyle w:val="Bodycopy"/>
        <w:keepNext w:val="0"/>
        <w:widowControl w:val="0"/>
        <w:ind w:left="720"/>
        <w:rPr>
          <w:rFonts w:ascii="Verdana" w:eastAsia="Verdana" w:hAnsi="Verdana" w:cs="Verdana"/>
          <w:sz w:val="24"/>
          <w:szCs w:val="24"/>
        </w:rPr>
      </w:pPr>
    </w:p>
    <w:p w14:paraId="53BA2865" w14:textId="77777777" w:rsidR="0029302A" w:rsidRPr="00770724" w:rsidRDefault="00DB3AA4" w:rsidP="0F929A15">
      <w:pPr>
        <w:pStyle w:val="Bodycopy"/>
        <w:keepNext w:val="0"/>
        <w:widowControl w:val="0"/>
        <w:numPr>
          <w:ilvl w:val="0"/>
          <w:numId w:val="15"/>
        </w:numPr>
        <w:rPr>
          <w:rFonts w:ascii="Verdana" w:eastAsia="Verdana" w:hAnsi="Verdana" w:cs="Verdana"/>
          <w:b/>
          <w:bCs/>
          <w:sz w:val="24"/>
          <w:szCs w:val="24"/>
          <w:u w:val="single"/>
        </w:rPr>
      </w:pPr>
      <w:hyperlink r:id="rId15" w:anchor="adaptation-to-premises-or-equipment">
        <w:r w:rsidR="0029302A" w:rsidRPr="0F929A15">
          <w:rPr>
            <w:rFonts w:ascii="Verdana" w:eastAsia="Verdana" w:hAnsi="Verdana" w:cs="Verdana"/>
            <w:b/>
            <w:bCs/>
            <w:sz w:val="24"/>
            <w:szCs w:val="24"/>
            <w:u w:val="single"/>
          </w:rPr>
          <w:t>Adaptations to Premises and Equipment</w:t>
        </w:r>
      </w:hyperlink>
    </w:p>
    <w:p w14:paraId="27AC84FB" w14:textId="77777777" w:rsidR="0029302A" w:rsidRDefault="0029302A" w:rsidP="0F929A15">
      <w:pPr>
        <w:pStyle w:val="Bodycopy"/>
        <w:keepNext w:val="0"/>
        <w:widowControl w:val="0"/>
        <w:ind w:left="720"/>
        <w:rPr>
          <w:rFonts w:ascii="Verdana" w:eastAsia="Verdana" w:hAnsi="Verdana" w:cs="Verdana"/>
          <w:sz w:val="24"/>
          <w:szCs w:val="24"/>
        </w:rPr>
      </w:pPr>
      <w:r w:rsidRPr="0F929A15">
        <w:rPr>
          <w:rFonts w:ascii="Verdana" w:eastAsia="Verdana" w:hAnsi="Verdana" w:cs="Verdana"/>
          <w:sz w:val="24"/>
          <w:szCs w:val="24"/>
        </w:rPr>
        <w:t>Access to Work will pay for adaptations to premises and equipment where this is not already something the employer should be providing under the Equality Act 2010, such as disabled access to public areas of a building.</w:t>
      </w:r>
    </w:p>
    <w:p w14:paraId="2076664E" w14:textId="77777777" w:rsidR="0029302A" w:rsidRDefault="0029302A" w:rsidP="0F929A15">
      <w:pPr>
        <w:pStyle w:val="Bodycopy"/>
        <w:keepNext w:val="0"/>
        <w:widowControl w:val="0"/>
        <w:ind w:left="720"/>
        <w:rPr>
          <w:rFonts w:ascii="Verdana" w:eastAsia="Verdana" w:hAnsi="Verdana" w:cs="Verdana"/>
          <w:sz w:val="24"/>
          <w:szCs w:val="24"/>
        </w:rPr>
      </w:pPr>
    </w:p>
    <w:p w14:paraId="793F7EFF" w14:textId="77777777" w:rsidR="0029302A" w:rsidRDefault="0029302A" w:rsidP="0F929A15">
      <w:pPr>
        <w:pStyle w:val="Bodycopy"/>
        <w:keepNext w:val="0"/>
        <w:widowControl w:val="0"/>
        <w:ind w:left="720"/>
        <w:rPr>
          <w:rFonts w:ascii="Verdana" w:eastAsia="Verdana" w:hAnsi="Verdana" w:cs="Verdana"/>
          <w:sz w:val="24"/>
          <w:szCs w:val="24"/>
        </w:rPr>
      </w:pPr>
      <w:r w:rsidRPr="0F929A15">
        <w:rPr>
          <w:rFonts w:ascii="Verdana" w:eastAsia="Verdana" w:hAnsi="Verdana" w:cs="Verdana"/>
          <w:sz w:val="24"/>
          <w:szCs w:val="24"/>
        </w:rPr>
        <w:t>Adaptations Access to Work can fund include:</w:t>
      </w:r>
    </w:p>
    <w:p w14:paraId="13F7F37A" w14:textId="77777777" w:rsidR="0029302A" w:rsidRDefault="0029302A" w:rsidP="0F929A15">
      <w:pPr>
        <w:pStyle w:val="Bodycopy"/>
        <w:keepNext w:val="0"/>
        <w:widowControl w:val="0"/>
        <w:numPr>
          <w:ilvl w:val="0"/>
          <w:numId w:val="18"/>
        </w:numPr>
        <w:rPr>
          <w:rFonts w:ascii="Verdana" w:eastAsia="Verdana" w:hAnsi="Verdana" w:cs="Verdana"/>
          <w:sz w:val="24"/>
          <w:szCs w:val="24"/>
        </w:rPr>
      </w:pPr>
      <w:r w:rsidRPr="0F929A15">
        <w:rPr>
          <w:rFonts w:ascii="Verdana" w:eastAsia="Verdana" w:hAnsi="Verdana" w:cs="Verdana"/>
          <w:sz w:val="24"/>
          <w:szCs w:val="24"/>
        </w:rPr>
        <w:t>upgrades of computers and other equipment</w:t>
      </w:r>
    </w:p>
    <w:p w14:paraId="2A444618" w14:textId="77777777" w:rsidR="0029302A" w:rsidRPr="007E0753" w:rsidRDefault="0029302A" w:rsidP="0F929A15">
      <w:pPr>
        <w:pStyle w:val="Bodycopy"/>
        <w:keepNext w:val="0"/>
        <w:widowControl w:val="0"/>
        <w:numPr>
          <w:ilvl w:val="0"/>
          <w:numId w:val="18"/>
        </w:numPr>
        <w:rPr>
          <w:rFonts w:ascii="Verdana" w:eastAsia="Verdana" w:hAnsi="Verdana" w:cs="Verdana"/>
          <w:sz w:val="24"/>
          <w:szCs w:val="24"/>
        </w:rPr>
      </w:pPr>
      <w:r w:rsidRPr="0F929A15">
        <w:rPr>
          <w:rFonts w:ascii="Verdana" w:eastAsia="Verdana" w:hAnsi="Verdana" w:cs="Verdana"/>
          <w:sz w:val="24"/>
          <w:szCs w:val="24"/>
        </w:rPr>
        <w:t>ramps for wheelchairs</w:t>
      </w:r>
    </w:p>
    <w:p w14:paraId="1841D818" w14:textId="77777777" w:rsidR="0029302A" w:rsidRPr="007E0753" w:rsidRDefault="0029302A" w:rsidP="0F929A15">
      <w:pPr>
        <w:pStyle w:val="Bodycopy"/>
        <w:keepNext w:val="0"/>
        <w:widowControl w:val="0"/>
        <w:numPr>
          <w:ilvl w:val="0"/>
          <w:numId w:val="18"/>
        </w:numPr>
        <w:rPr>
          <w:rFonts w:ascii="Verdana" w:eastAsia="Verdana" w:hAnsi="Verdana" w:cs="Verdana"/>
          <w:sz w:val="24"/>
          <w:szCs w:val="24"/>
        </w:rPr>
      </w:pPr>
      <w:r w:rsidRPr="0F929A15">
        <w:rPr>
          <w:rFonts w:ascii="Verdana" w:eastAsia="Verdana" w:hAnsi="Verdana" w:cs="Verdana"/>
          <w:sz w:val="24"/>
          <w:szCs w:val="24"/>
        </w:rPr>
        <w:t>lifts</w:t>
      </w:r>
    </w:p>
    <w:p w14:paraId="310BCE3C" w14:textId="77777777" w:rsidR="0029302A" w:rsidRPr="007E0753" w:rsidRDefault="0029302A" w:rsidP="0F929A15">
      <w:pPr>
        <w:pStyle w:val="Bodycopy"/>
        <w:keepNext w:val="0"/>
        <w:widowControl w:val="0"/>
        <w:numPr>
          <w:ilvl w:val="0"/>
          <w:numId w:val="18"/>
        </w:numPr>
        <w:rPr>
          <w:rFonts w:ascii="Verdana" w:eastAsia="Verdana" w:hAnsi="Verdana" w:cs="Verdana"/>
          <w:sz w:val="24"/>
          <w:szCs w:val="24"/>
        </w:rPr>
      </w:pPr>
      <w:r w:rsidRPr="0F929A15">
        <w:rPr>
          <w:rFonts w:ascii="Verdana" w:eastAsia="Verdana" w:hAnsi="Verdana" w:cs="Verdana"/>
          <w:sz w:val="24"/>
          <w:szCs w:val="24"/>
        </w:rPr>
        <w:t>the widening of doors</w:t>
      </w:r>
    </w:p>
    <w:p w14:paraId="2CF3B282" w14:textId="77777777" w:rsidR="0029302A" w:rsidRDefault="0029302A" w:rsidP="0F929A15">
      <w:pPr>
        <w:pStyle w:val="Bodycopy"/>
        <w:keepNext w:val="0"/>
        <w:widowControl w:val="0"/>
        <w:numPr>
          <w:ilvl w:val="0"/>
          <w:numId w:val="18"/>
        </w:numPr>
        <w:rPr>
          <w:rFonts w:ascii="Verdana" w:eastAsia="Verdana" w:hAnsi="Verdana" w:cs="Verdana"/>
          <w:sz w:val="24"/>
          <w:szCs w:val="24"/>
        </w:rPr>
      </w:pPr>
      <w:r w:rsidRPr="0F929A15">
        <w:rPr>
          <w:rFonts w:ascii="Verdana" w:eastAsia="Verdana" w:hAnsi="Verdana" w:cs="Verdana"/>
          <w:sz w:val="24"/>
          <w:szCs w:val="24"/>
        </w:rPr>
        <w:t>disabled toilets and washrooms</w:t>
      </w:r>
    </w:p>
    <w:p w14:paraId="1C13EF7C" w14:textId="77777777" w:rsidR="0029302A" w:rsidRPr="00AA6E91" w:rsidRDefault="0029302A" w:rsidP="0F929A15">
      <w:pPr>
        <w:pStyle w:val="Bodycopy"/>
        <w:keepNext w:val="0"/>
        <w:widowControl w:val="0"/>
        <w:numPr>
          <w:ilvl w:val="0"/>
          <w:numId w:val="18"/>
        </w:numPr>
        <w:rPr>
          <w:rFonts w:ascii="Verdana" w:eastAsia="Verdana" w:hAnsi="Verdana" w:cs="Verdana"/>
          <w:sz w:val="24"/>
          <w:szCs w:val="24"/>
        </w:rPr>
      </w:pPr>
      <w:r w:rsidRPr="00AA6E91">
        <w:rPr>
          <w:rFonts w:ascii="Verdana" w:eastAsia="Verdana" w:hAnsi="Verdana" w:cs="Verdana"/>
          <w:sz w:val="24"/>
          <w:szCs w:val="24"/>
        </w:rPr>
        <w:lastRenderedPageBreak/>
        <w:t>non standard chair, mouse, keyboard or motorised rise and fall desk</w:t>
      </w:r>
    </w:p>
    <w:p w14:paraId="43D71BBF" w14:textId="77777777" w:rsidR="0029302A" w:rsidRDefault="0029302A" w:rsidP="0F929A15">
      <w:pPr>
        <w:pStyle w:val="Bodycopy"/>
        <w:keepNext w:val="0"/>
        <w:widowControl w:val="0"/>
        <w:ind w:left="720"/>
        <w:rPr>
          <w:rFonts w:ascii="Verdana" w:eastAsia="Verdana" w:hAnsi="Verdana" w:cs="Verdana"/>
          <w:sz w:val="24"/>
          <w:szCs w:val="24"/>
        </w:rPr>
      </w:pPr>
    </w:p>
    <w:p w14:paraId="2E5054F7" w14:textId="77777777" w:rsidR="0029302A" w:rsidRDefault="0029302A" w:rsidP="0F929A15">
      <w:pPr>
        <w:pStyle w:val="Bodycopy"/>
        <w:keepNext w:val="0"/>
        <w:widowControl w:val="0"/>
        <w:ind w:left="720"/>
        <w:rPr>
          <w:rFonts w:ascii="Verdana" w:eastAsia="Verdana" w:hAnsi="Verdana" w:cs="Verdana"/>
          <w:sz w:val="24"/>
          <w:szCs w:val="24"/>
        </w:rPr>
      </w:pPr>
      <w:r w:rsidRPr="0F929A15">
        <w:rPr>
          <w:rFonts w:ascii="Verdana" w:eastAsia="Verdana" w:hAnsi="Verdana" w:cs="Verdana"/>
          <w:sz w:val="24"/>
          <w:szCs w:val="24"/>
        </w:rPr>
        <w:t>If your workplace is your home you may also qualify for support where adaptations are for employment needs. Where this also assists with daily living needs or increases the value of your property you may need to make a contribution to the cost.</w:t>
      </w:r>
    </w:p>
    <w:p w14:paraId="5AD854C1" w14:textId="77777777" w:rsidR="0029302A" w:rsidRPr="00EC702D" w:rsidRDefault="0029302A" w:rsidP="0F929A15">
      <w:pPr>
        <w:pStyle w:val="Bodycopy"/>
        <w:keepNext w:val="0"/>
        <w:widowControl w:val="0"/>
        <w:ind w:left="720"/>
        <w:rPr>
          <w:rFonts w:ascii="Verdana" w:eastAsia="Verdana" w:hAnsi="Verdana" w:cs="Verdana"/>
          <w:sz w:val="24"/>
          <w:szCs w:val="24"/>
        </w:rPr>
      </w:pPr>
    </w:p>
    <w:p w14:paraId="383865D4" w14:textId="77777777" w:rsidR="0029302A" w:rsidRPr="00770724" w:rsidRDefault="00DB3AA4" w:rsidP="0F929A15">
      <w:pPr>
        <w:pStyle w:val="Bodycopy"/>
        <w:keepNext w:val="0"/>
        <w:widowControl w:val="0"/>
        <w:numPr>
          <w:ilvl w:val="0"/>
          <w:numId w:val="15"/>
        </w:numPr>
        <w:rPr>
          <w:rFonts w:ascii="Verdana" w:eastAsia="Verdana" w:hAnsi="Verdana" w:cs="Verdana"/>
          <w:b/>
          <w:bCs/>
          <w:sz w:val="24"/>
          <w:szCs w:val="24"/>
          <w:u w:val="single"/>
        </w:rPr>
      </w:pPr>
      <w:hyperlink r:id="rId16" w:anchor="special-aids-and-equipment">
        <w:r w:rsidR="0029302A" w:rsidRPr="0F929A15">
          <w:rPr>
            <w:rFonts w:ascii="Verdana" w:eastAsia="Verdana" w:hAnsi="Verdana" w:cs="Verdana"/>
            <w:b/>
            <w:bCs/>
            <w:sz w:val="24"/>
            <w:szCs w:val="24"/>
            <w:u w:val="single"/>
          </w:rPr>
          <w:t>Special Aids and Equipment</w:t>
        </w:r>
      </w:hyperlink>
    </w:p>
    <w:p w14:paraId="66A73734" w14:textId="77777777" w:rsidR="0029302A" w:rsidRDefault="0029302A" w:rsidP="0F929A15">
      <w:pPr>
        <w:pStyle w:val="Bodycopy"/>
        <w:keepNext w:val="0"/>
        <w:widowControl w:val="0"/>
        <w:rPr>
          <w:rFonts w:ascii="Verdana" w:eastAsia="Verdana" w:hAnsi="Verdana" w:cs="Verdana"/>
          <w:sz w:val="24"/>
          <w:szCs w:val="24"/>
        </w:rPr>
      </w:pPr>
    </w:p>
    <w:p w14:paraId="37FDA0C8" w14:textId="77777777" w:rsidR="0029302A" w:rsidRDefault="0029302A" w:rsidP="0F929A15">
      <w:pPr>
        <w:pStyle w:val="Bodycopy"/>
        <w:keepNext w:val="0"/>
        <w:widowControl w:val="0"/>
        <w:ind w:left="720"/>
        <w:rPr>
          <w:rFonts w:ascii="Verdana" w:eastAsia="Verdana" w:hAnsi="Verdana" w:cs="Verdana"/>
          <w:sz w:val="24"/>
          <w:szCs w:val="24"/>
        </w:rPr>
      </w:pPr>
      <w:r w:rsidRPr="0F929A15">
        <w:rPr>
          <w:rFonts w:ascii="Verdana" w:eastAsia="Verdana" w:hAnsi="Verdana" w:cs="Verdana"/>
          <w:sz w:val="24"/>
          <w:szCs w:val="24"/>
        </w:rPr>
        <w:t>Access to Work will help buy specialised aids and equipment needed for employment purposes, such as:</w:t>
      </w:r>
    </w:p>
    <w:p w14:paraId="180DD8CC" w14:textId="77777777" w:rsidR="0029302A" w:rsidRDefault="0029302A" w:rsidP="0F929A15">
      <w:pPr>
        <w:pStyle w:val="Bodycopy"/>
        <w:keepNext w:val="0"/>
        <w:widowControl w:val="0"/>
        <w:ind w:left="720"/>
        <w:rPr>
          <w:rFonts w:ascii="Verdana" w:eastAsia="Verdana" w:hAnsi="Verdana" w:cs="Verdana"/>
          <w:sz w:val="24"/>
          <w:szCs w:val="24"/>
        </w:rPr>
      </w:pPr>
    </w:p>
    <w:p w14:paraId="6642D02A" w14:textId="43BE354D" w:rsidR="0029302A" w:rsidRDefault="0029302A" w:rsidP="0F929A15">
      <w:pPr>
        <w:pStyle w:val="Bodycopy"/>
        <w:keepNext w:val="0"/>
        <w:widowControl w:val="0"/>
        <w:numPr>
          <w:ilvl w:val="0"/>
          <w:numId w:val="19"/>
        </w:numPr>
        <w:rPr>
          <w:rFonts w:ascii="Verdana" w:eastAsia="Verdana" w:hAnsi="Verdana" w:cs="Verdana"/>
          <w:sz w:val="24"/>
          <w:szCs w:val="24"/>
        </w:rPr>
      </w:pPr>
      <w:r w:rsidRPr="0F929A15">
        <w:rPr>
          <w:rFonts w:ascii="Verdana" w:eastAsia="Verdana" w:hAnsi="Verdana" w:cs="Verdana"/>
          <w:sz w:val="24"/>
          <w:szCs w:val="24"/>
        </w:rPr>
        <w:t xml:space="preserve">Hearing aids – you will need to supply an audiology report when requested and you may be asked to contribute to the costs where appropriate. </w:t>
      </w:r>
    </w:p>
    <w:p w14:paraId="2C38D518" w14:textId="4ECB92FA" w:rsidR="0029302A" w:rsidRDefault="0029302A" w:rsidP="0F929A15">
      <w:pPr>
        <w:pStyle w:val="Bodycopy"/>
        <w:keepNext w:val="0"/>
        <w:widowControl w:val="0"/>
        <w:numPr>
          <w:ilvl w:val="0"/>
          <w:numId w:val="19"/>
        </w:numPr>
        <w:rPr>
          <w:rFonts w:ascii="Verdana" w:eastAsia="Verdana" w:hAnsi="Verdana" w:cs="Verdana"/>
          <w:sz w:val="24"/>
          <w:szCs w:val="24"/>
        </w:rPr>
      </w:pPr>
      <w:r w:rsidRPr="0F929A15">
        <w:rPr>
          <w:rFonts w:ascii="Verdana" w:eastAsia="Verdana" w:hAnsi="Verdana" w:cs="Verdana"/>
          <w:sz w:val="24"/>
          <w:szCs w:val="24"/>
        </w:rPr>
        <w:t>Medical equipment not currently available through the NHS – but only if this is vital to he</w:t>
      </w:r>
      <w:r w:rsidR="00DB3AA4">
        <w:rPr>
          <w:rFonts w:ascii="Verdana" w:eastAsia="Verdana" w:hAnsi="Verdana" w:cs="Verdana"/>
          <w:sz w:val="24"/>
          <w:szCs w:val="24"/>
        </w:rPr>
        <w:t>l</w:t>
      </w:r>
      <w:r w:rsidRPr="0F929A15">
        <w:rPr>
          <w:rFonts w:ascii="Verdana" w:eastAsia="Verdana" w:hAnsi="Verdana" w:cs="Verdana"/>
          <w:sz w:val="24"/>
          <w:szCs w:val="24"/>
        </w:rPr>
        <w:t>p you do your job and does not involve surgery or treatment.</w:t>
      </w:r>
    </w:p>
    <w:p w14:paraId="1B53BA89" w14:textId="77777777" w:rsidR="0029302A" w:rsidRDefault="0029302A" w:rsidP="0F929A15">
      <w:pPr>
        <w:pStyle w:val="Bodycopy"/>
        <w:keepNext w:val="0"/>
        <w:widowControl w:val="0"/>
        <w:numPr>
          <w:ilvl w:val="0"/>
          <w:numId w:val="19"/>
        </w:numPr>
        <w:rPr>
          <w:rFonts w:ascii="Verdana" w:eastAsia="Verdana" w:hAnsi="Verdana" w:cs="Verdana"/>
          <w:sz w:val="24"/>
          <w:szCs w:val="24"/>
        </w:rPr>
      </w:pPr>
      <w:r w:rsidRPr="0F929A15">
        <w:rPr>
          <w:rFonts w:ascii="Verdana" w:eastAsia="Verdana" w:hAnsi="Verdana" w:cs="Verdana"/>
          <w:sz w:val="24"/>
          <w:szCs w:val="24"/>
        </w:rPr>
        <w:t>Wheelchairs – you will need to have an NHS assessment and you may be asked to make a contribution to the cost if you bring your wheelchair home, regardless of whether you use it.</w:t>
      </w:r>
    </w:p>
    <w:p w14:paraId="7627D1D0" w14:textId="77777777" w:rsidR="0029302A" w:rsidRDefault="0029302A" w:rsidP="0F929A15">
      <w:pPr>
        <w:pStyle w:val="Bodycopy"/>
        <w:keepNext w:val="0"/>
        <w:widowControl w:val="0"/>
        <w:rPr>
          <w:rFonts w:ascii="Verdana" w:eastAsia="Verdana" w:hAnsi="Verdana" w:cs="Verdana"/>
          <w:sz w:val="24"/>
          <w:szCs w:val="24"/>
        </w:rPr>
      </w:pPr>
    </w:p>
    <w:p w14:paraId="70A913AB" w14:textId="77777777" w:rsidR="0029302A" w:rsidRDefault="0029302A" w:rsidP="0F929A15">
      <w:pPr>
        <w:pStyle w:val="Bodycopy"/>
        <w:keepNext w:val="0"/>
        <w:widowControl w:val="0"/>
        <w:ind w:left="720"/>
        <w:rPr>
          <w:rFonts w:ascii="Verdana" w:eastAsia="Verdana" w:hAnsi="Verdana" w:cs="Verdana"/>
          <w:sz w:val="24"/>
          <w:szCs w:val="24"/>
        </w:rPr>
      </w:pPr>
      <w:r w:rsidRPr="0F929A15">
        <w:rPr>
          <w:rFonts w:ascii="Verdana" w:eastAsia="Verdana" w:hAnsi="Verdana" w:cs="Verdana"/>
          <w:sz w:val="24"/>
          <w:szCs w:val="24"/>
        </w:rPr>
        <w:t>If your employer purchases the equipment then they are the owner and are responsible for insurance, maintenance and running costs. If you are the purchaser then you will need to pay for these things.</w:t>
      </w:r>
    </w:p>
    <w:p w14:paraId="0BC56D4A" w14:textId="2D3D3B4E" w:rsidR="0F929A15" w:rsidRDefault="0F929A15" w:rsidP="0F929A15">
      <w:pPr>
        <w:pStyle w:val="Bodycopy"/>
        <w:keepNext w:val="0"/>
        <w:widowControl w:val="0"/>
        <w:ind w:left="720"/>
        <w:rPr>
          <w:rFonts w:ascii="Verdana" w:eastAsia="Verdana" w:hAnsi="Verdana" w:cs="Verdana"/>
          <w:color w:val="000000" w:themeColor="text1"/>
          <w:sz w:val="24"/>
          <w:szCs w:val="24"/>
        </w:rPr>
      </w:pPr>
    </w:p>
    <w:p w14:paraId="216471BF" w14:textId="77777777" w:rsidR="0029302A" w:rsidRDefault="0029302A" w:rsidP="0F929A15">
      <w:pPr>
        <w:pStyle w:val="Bodycopy"/>
        <w:keepNext w:val="0"/>
        <w:widowControl w:val="0"/>
        <w:ind w:left="720"/>
        <w:rPr>
          <w:rFonts w:ascii="Verdana" w:eastAsia="Verdana" w:hAnsi="Verdana" w:cs="Verdana"/>
          <w:sz w:val="24"/>
          <w:szCs w:val="24"/>
        </w:rPr>
      </w:pPr>
      <w:r w:rsidRPr="0F929A15">
        <w:rPr>
          <w:rFonts w:ascii="Verdana" w:eastAsia="Verdana" w:hAnsi="Verdana" w:cs="Verdana"/>
          <w:sz w:val="24"/>
          <w:szCs w:val="24"/>
        </w:rPr>
        <w:t>Equipment can be moved to a new employer if appropriate to the new job. Access to Work can pay removal costs.</w:t>
      </w:r>
    </w:p>
    <w:p w14:paraId="256C7226" w14:textId="77777777" w:rsidR="0029302A" w:rsidRDefault="0029302A" w:rsidP="0F929A15">
      <w:pPr>
        <w:pStyle w:val="Bodycopy"/>
        <w:keepNext w:val="0"/>
        <w:widowControl w:val="0"/>
        <w:ind w:left="720"/>
        <w:rPr>
          <w:rFonts w:ascii="Verdana" w:eastAsia="Verdana" w:hAnsi="Verdana" w:cs="Verdana"/>
          <w:sz w:val="24"/>
          <w:szCs w:val="24"/>
        </w:rPr>
      </w:pPr>
    </w:p>
    <w:p w14:paraId="2A4708C0" w14:textId="2C7BA41B" w:rsidR="0029302A" w:rsidRDefault="0029302A" w:rsidP="0F929A15">
      <w:pPr>
        <w:pStyle w:val="Bodycopy"/>
        <w:keepNext w:val="0"/>
        <w:widowControl w:val="0"/>
        <w:ind w:left="720"/>
        <w:rPr>
          <w:rFonts w:ascii="Verdana" w:eastAsia="Verdana" w:hAnsi="Verdana" w:cs="Verdana"/>
          <w:sz w:val="24"/>
          <w:szCs w:val="24"/>
        </w:rPr>
      </w:pPr>
      <w:r w:rsidRPr="0F929A15">
        <w:rPr>
          <w:rFonts w:ascii="Verdana" w:eastAsia="Verdana" w:hAnsi="Verdana" w:cs="Verdana"/>
          <w:sz w:val="24"/>
          <w:szCs w:val="24"/>
        </w:rPr>
        <w:t>Access to Work will not pay for standard equipment that would be needed by anyone doing the job and will not pay for ‘medical aids’ such as insulin pumps, cochlear implants or electric scooters.</w:t>
      </w:r>
    </w:p>
    <w:p w14:paraId="2870E974" w14:textId="3E7593E0" w:rsidR="0029302A" w:rsidRDefault="0029302A" w:rsidP="0F929A15">
      <w:pPr>
        <w:pStyle w:val="Bodycopy"/>
        <w:widowControl w:val="0"/>
        <w:rPr>
          <w:rFonts w:ascii="Verdana" w:eastAsia="Verdana" w:hAnsi="Verdana" w:cs="Verdana"/>
          <w:b/>
          <w:bCs/>
          <w:sz w:val="24"/>
          <w:szCs w:val="24"/>
        </w:rPr>
      </w:pPr>
    </w:p>
    <w:p w14:paraId="3FB6CBEC" w14:textId="0BE979B5" w:rsidR="002B27D5" w:rsidRPr="002B27D5" w:rsidRDefault="002B27D5" w:rsidP="0F929A15">
      <w:pPr>
        <w:pStyle w:val="Bodycopy"/>
        <w:widowControl w:val="0"/>
        <w:numPr>
          <w:ilvl w:val="0"/>
          <w:numId w:val="15"/>
        </w:numPr>
        <w:rPr>
          <w:rFonts w:ascii="Verdana" w:eastAsia="Verdana" w:hAnsi="Verdana" w:cs="Verdana"/>
          <w:b/>
          <w:bCs/>
          <w:sz w:val="24"/>
          <w:szCs w:val="24"/>
          <w:u w:val="single"/>
        </w:rPr>
      </w:pPr>
      <w:r w:rsidRPr="0F929A15">
        <w:rPr>
          <w:rFonts w:ascii="Verdana" w:eastAsia="Verdana" w:hAnsi="Verdana" w:cs="Verdana"/>
          <w:b/>
          <w:bCs/>
          <w:sz w:val="24"/>
          <w:szCs w:val="24"/>
          <w:u w:val="single"/>
        </w:rPr>
        <w:t xml:space="preserve">Miscellaneous </w:t>
      </w:r>
      <w:r w:rsidR="00A02CC9" w:rsidRPr="0F929A15">
        <w:rPr>
          <w:rFonts w:ascii="Verdana" w:eastAsia="Verdana" w:hAnsi="Verdana" w:cs="Verdana"/>
          <w:b/>
          <w:bCs/>
          <w:sz w:val="24"/>
          <w:szCs w:val="24"/>
          <w:u w:val="single"/>
        </w:rPr>
        <w:t>S</w:t>
      </w:r>
      <w:r w:rsidRPr="0F929A15">
        <w:rPr>
          <w:rFonts w:ascii="Verdana" w:eastAsia="Verdana" w:hAnsi="Verdana" w:cs="Verdana"/>
          <w:b/>
          <w:bCs/>
          <w:sz w:val="24"/>
          <w:szCs w:val="24"/>
          <w:u w:val="single"/>
        </w:rPr>
        <w:t>upport</w:t>
      </w:r>
    </w:p>
    <w:p w14:paraId="67BEB1CF" w14:textId="29C58A4E" w:rsidR="002B27D5" w:rsidRPr="009054EA" w:rsidRDefault="009054EA" w:rsidP="0F929A15">
      <w:pPr>
        <w:pStyle w:val="Bodycopy"/>
        <w:widowControl w:val="0"/>
        <w:ind w:left="720"/>
        <w:rPr>
          <w:rFonts w:ascii="Verdana" w:eastAsia="Verdana" w:hAnsi="Verdana" w:cs="Verdana"/>
          <w:sz w:val="24"/>
          <w:szCs w:val="24"/>
        </w:rPr>
      </w:pPr>
      <w:r w:rsidRPr="0F929A15">
        <w:rPr>
          <w:rFonts w:ascii="Verdana" w:eastAsia="Verdana" w:hAnsi="Verdana" w:cs="Verdana"/>
          <w:sz w:val="24"/>
          <w:szCs w:val="24"/>
        </w:rPr>
        <w:t>This covers short term or one off support that does not come under other areas, such as consultancy fees.</w:t>
      </w:r>
    </w:p>
    <w:p w14:paraId="17DBAB5D" w14:textId="77777777" w:rsidR="009054EA" w:rsidRDefault="009054EA" w:rsidP="0F929A15">
      <w:pPr>
        <w:pStyle w:val="Bodycopy"/>
        <w:widowControl w:val="0"/>
        <w:ind w:left="720"/>
        <w:rPr>
          <w:rFonts w:ascii="Verdana" w:eastAsia="Verdana" w:hAnsi="Verdana" w:cs="Verdana"/>
          <w:b/>
          <w:bCs/>
          <w:sz w:val="24"/>
          <w:szCs w:val="24"/>
        </w:rPr>
      </w:pPr>
    </w:p>
    <w:p w14:paraId="644D2AD4" w14:textId="18A5B72D" w:rsidR="003B4858" w:rsidRPr="003B4858" w:rsidRDefault="003B4858" w:rsidP="0F929A15">
      <w:pPr>
        <w:pStyle w:val="Bodycopy"/>
        <w:widowControl w:val="0"/>
        <w:rPr>
          <w:rFonts w:ascii="Verdana" w:eastAsia="Verdana" w:hAnsi="Verdana" w:cs="Verdana"/>
          <w:b/>
          <w:bCs/>
          <w:sz w:val="24"/>
          <w:szCs w:val="24"/>
        </w:rPr>
      </w:pPr>
      <w:r w:rsidRPr="0F929A15">
        <w:rPr>
          <w:rFonts w:ascii="Verdana" w:eastAsia="Verdana" w:hAnsi="Verdana" w:cs="Verdana"/>
          <w:b/>
          <w:bCs/>
          <w:sz w:val="24"/>
          <w:szCs w:val="24"/>
        </w:rPr>
        <w:t>Who pays</w:t>
      </w:r>
      <w:r w:rsidR="00246EBC" w:rsidRPr="0F929A15">
        <w:rPr>
          <w:rFonts w:ascii="Verdana" w:eastAsia="Verdana" w:hAnsi="Verdana" w:cs="Verdana"/>
          <w:b/>
          <w:bCs/>
          <w:sz w:val="24"/>
          <w:szCs w:val="24"/>
        </w:rPr>
        <w:t xml:space="preserve"> for your support</w:t>
      </w:r>
      <w:r w:rsidRPr="0F929A15">
        <w:rPr>
          <w:rFonts w:ascii="Verdana" w:eastAsia="Verdana" w:hAnsi="Verdana" w:cs="Verdana"/>
          <w:b/>
          <w:bCs/>
          <w:sz w:val="24"/>
          <w:szCs w:val="24"/>
        </w:rPr>
        <w:t>?</w:t>
      </w:r>
    </w:p>
    <w:p w14:paraId="6E57B2EE" w14:textId="3D7E063A" w:rsidR="00790119" w:rsidRDefault="00790119" w:rsidP="0F929A15">
      <w:pPr>
        <w:pStyle w:val="Bodycopy"/>
        <w:keepNext w:val="0"/>
        <w:widowControl w:val="0"/>
        <w:rPr>
          <w:rFonts w:ascii="Verdana" w:eastAsia="Verdana" w:hAnsi="Verdana" w:cs="Verdana"/>
          <w:b/>
          <w:bCs/>
          <w:sz w:val="24"/>
          <w:szCs w:val="24"/>
        </w:rPr>
      </w:pPr>
    </w:p>
    <w:p w14:paraId="33C57D80" w14:textId="7DD1BB6F" w:rsidR="0073300C" w:rsidRDefault="001C6927" w:rsidP="0F929A15">
      <w:pPr>
        <w:pStyle w:val="Bodycopy"/>
        <w:keepNext w:val="0"/>
        <w:widowControl w:val="0"/>
        <w:rPr>
          <w:rFonts w:ascii="Verdana" w:eastAsia="Verdana" w:hAnsi="Verdana" w:cs="Verdana"/>
          <w:sz w:val="24"/>
          <w:szCs w:val="24"/>
        </w:rPr>
      </w:pPr>
      <w:r w:rsidRPr="0F929A15">
        <w:rPr>
          <w:rFonts w:ascii="Verdana" w:eastAsia="Verdana" w:hAnsi="Verdana" w:cs="Verdana"/>
          <w:sz w:val="24"/>
          <w:szCs w:val="24"/>
        </w:rPr>
        <w:t>Access</w:t>
      </w:r>
      <w:r w:rsidR="0073300C" w:rsidRPr="0F929A15">
        <w:rPr>
          <w:rFonts w:ascii="Verdana" w:eastAsia="Verdana" w:hAnsi="Verdana" w:cs="Verdana"/>
          <w:sz w:val="24"/>
          <w:szCs w:val="24"/>
        </w:rPr>
        <w:t xml:space="preserve"> to </w:t>
      </w:r>
      <w:r w:rsidRPr="0F929A15">
        <w:rPr>
          <w:rFonts w:ascii="Verdana" w:eastAsia="Verdana" w:hAnsi="Verdana" w:cs="Verdana"/>
          <w:sz w:val="24"/>
          <w:szCs w:val="24"/>
        </w:rPr>
        <w:t>W</w:t>
      </w:r>
      <w:r w:rsidR="0073300C" w:rsidRPr="0F929A15">
        <w:rPr>
          <w:rFonts w:ascii="Verdana" w:eastAsia="Verdana" w:hAnsi="Verdana" w:cs="Verdana"/>
          <w:sz w:val="24"/>
          <w:szCs w:val="24"/>
        </w:rPr>
        <w:t xml:space="preserve">ork </w:t>
      </w:r>
      <w:r w:rsidRPr="0F929A15">
        <w:rPr>
          <w:rFonts w:ascii="Verdana" w:eastAsia="Verdana" w:hAnsi="Verdana" w:cs="Verdana"/>
          <w:sz w:val="24"/>
          <w:szCs w:val="24"/>
        </w:rPr>
        <w:t xml:space="preserve">will fund 100% of the cost </w:t>
      </w:r>
      <w:r w:rsidR="00084ECA" w:rsidRPr="0F929A15">
        <w:rPr>
          <w:rFonts w:ascii="Verdana" w:eastAsia="Verdana" w:hAnsi="Verdana" w:cs="Verdana"/>
          <w:sz w:val="24"/>
          <w:szCs w:val="24"/>
        </w:rPr>
        <w:t xml:space="preserve">of the following for </w:t>
      </w:r>
      <w:r w:rsidR="0073300C" w:rsidRPr="0F929A15">
        <w:rPr>
          <w:rFonts w:ascii="Verdana" w:eastAsia="Verdana" w:hAnsi="Verdana" w:cs="Verdana"/>
          <w:sz w:val="24"/>
          <w:szCs w:val="24"/>
        </w:rPr>
        <w:t>all sizes of employers</w:t>
      </w:r>
      <w:r w:rsidR="00084ECA" w:rsidRPr="0F929A15">
        <w:rPr>
          <w:rFonts w:ascii="Verdana" w:eastAsia="Verdana" w:hAnsi="Verdana" w:cs="Verdana"/>
          <w:sz w:val="24"/>
          <w:szCs w:val="24"/>
        </w:rPr>
        <w:t xml:space="preserve"> up to the cap of £6</w:t>
      </w:r>
      <w:r w:rsidR="00866FC2" w:rsidRPr="0F929A15">
        <w:rPr>
          <w:rFonts w:ascii="Verdana" w:eastAsia="Verdana" w:hAnsi="Verdana" w:cs="Verdana"/>
          <w:sz w:val="24"/>
          <w:szCs w:val="24"/>
        </w:rPr>
        <w:t>5</w:t>
      </w:r>
      <w:r w:rsidR="00084ECA" w:rsidRPr="0F929A15">
        <w:rPr>
          <w:rFonts w:ascii="Verdana" w:eastAsia="Verdana" w:hAnsi="Verdana" w:cs="Verdana"/>
          <w:sz w:val="24"/>
          <w:szCs w:val="24"/>
        </w:rPr>
        <w:t>,</w:t>
      </w:r>
      <w:r w:rsidR="00866FC2" w:rsidRPr="0F929A15">
        <w:rPr>
          <w:rFonts w:ascii="Verdana" w:eastAsia="Verdana" w:hAnsi="Verdana" w:cs="Verdana"/>
          <w:sz w:val="24"/>
          <w:szCs w:val="24"/>
        </w:rPr>
        <w:t>18</w:t>
      </w:r>
      <w:r w:rsidR="00084ECA" w:rsidRPr="0F929A15">
        <w:rPr>
          <w:rFonts w:ascii="Verdana" w:eastAsia="Verdana" w:hAnsi="Verdana" w:cs="Verdana"/>
          <w:sz w:val="24"/>
          <w:szCs w:val="24"/>
        </w:rPr>
        <w:t>0</w:t>
      </w:r>
      <w:r w:rsidR="0073300C" w:rsidRPr="0F929A15">
        <w:rPr>
          <w:rFonts w:ascii="Verdana" w:eastAsia="Verdana" w:hAnsi="Verdana" w:cs="Verdana"/>
          <w:sz w:val="24"/>
          <w:szCs w:val="24"/>
        </w:rPr>
        <w:t>:</w:t>
      </w:r>
    </w:p>
    <w:p w14:paraId="566083F4" w14:textId="2B67171A" w:rsidR="0F929A15" w:rsidRDefault="0F929A15" w:rsidP="0F929A15">
      <w:pPr>
        <w:pStyle w:val="Bodycopy"/>
        <w:keepNext w:val="0"/>
        <w:widowControl w:val="0"/>
        <w:rPr>
          <w:rFonts w:ascii="Verdana" w:eastAsia="Verdana" w:hAnsi="Verdana" w:cs="Verdana"/>
          <w:color w:val="000000" w:themeColor="text1"/>
          <w:sz w:val="24"/>
          <w:szCs w:val="24"/>
        </w:rPr>
      </w:pPr>
    </w:p>
    <w:p w14:paraId="3C7EB16A" w14:textId="77777777" w:rsidR="00084ECA" w:rsidRDefault="00084ECA" w:rsidP="0F929A15">
      <w:pPr>
        <w:pStyle w:val="Bodycopy"/>
        <w:keepNext w:val="0"/>
        <w:widowControl w:val="0"/>
        <w:numPr>
          <w:ilvl w:val="0"/>
          <w:numId w:val="20"/>
        </w:numPr>
        <w:rPr>
          <w:rFonts w:ascii="Verdana" w:eastAsia="Verdana" w:hAnsi="Verdana" w:cs="Verdana"/>
          <w:sz w:val="24"/>
          <w:szCs w:val="24"/>
        </w:rPr>
      </w:pPr>
      <w:r w:rsidRPr="0F929A15">
        <w:rPr>
          <w:rFonts w:ascii="Verdana" w:eastAsia="Verdana" w:hAnsi="Verdana" w:cs="Verdana"/>
          <w:sz w:val="24"/>
          <w:szCs w:val="24"/>
        </w:rPr>
        <w:t>T</w:t>
      </w:r>
      <w:r w:rsidR="001C6927" w:rsidRPr="0F929A15">
        <w:rPr>
          <w:rFonts w:ascii="Verdana" w:eastAsia="Verdana" w:hAnsi="Verdana" w:cs="Verdana"/>
          <w:sz w:val="24"/>
          <w:szCs w:val="24"/>
        </w:rPr>
        <w:t xml:space="preserve">ravel to </w:t>
      </w:r>
      <w:r w:rsidRPr="0F929A15">
        <w:rPr>
          <w:rFonts w:ascii="Verdana" w:eastAsia="Verdana" w:hAnsi="Verdana" w:cs="Verdana"/>
          <w:sz w:val="24"/>
          <w:szCs w:val="24"/>
        </w:rPr>
        <w:t>W</w:t>
      </w:r>
      <w:r w:rsidR="001C6927" w:rsidRPr="0F929A15">
        <w:rPr>
          <w:rFonts w:ascii="Verdana" w:eastAsia="Verdana" w:hAnsi="Verdana" w:cs="Verdana"/>
          <w:sz w:val="24"/>
          <w:szCs w:val="24"/>
        </w:rPr>
        <w:t xml:space="preserve">ork </w:t>
      </w:r>
      <w:r w:rsidRPr="0F929A15">
        <w:rPr>
          <w:rFonts w:ascii="Verdana" w:eastAsia="Verdana" w:hAnsi="Verdana" w:cs="Verdana"/>
          <w:sz w:val="24"/>
          <w:szCs w:val="24"/>
        </w:rPr>
        <w:t>including Travel in Work</w:t>
      </w:r>
    </w:p>
    <w:p w14:paraId="4E53416C" w14:textId="7A0D3137" w:rsidR="001C6927" w:rsidRDefault="00084ECA" w:rsidP="0F929A15">
      <w:pPr>
        <w:pStyle w:val="Bodycopy"/>
        <w:keepNext w:val="0"/>
        <w:widowControl w:val="0"/>
        <w:numPr>
          <w:ilvl w:val="0"/>
          <w:numId w:val="20"/>
        </w:numPr>
        <w:rPr>
          <w:rFonts w:ascii="Verdana" w:eastAsia="Verdana" w:hAnsi="Verdana" w:cs="Verdana"/>
          <w:sz w:val="24"/>
          <w:szCs w:val="24"/>
        </w:rPr>
      </w:pPr>
      <w:r w:rsidRPr="0F929A15">
        <w:rPr>
          <w:rFonts w:ascii="Verdana" w:eastAsia="Verdana" w:hAnsi="Verdana" w:cs="Verdana"/>
          <w:sz w:val="24"/>
          <w:szCs w:val="24"/>
        </w:rPr>
        <w:t xml:space="preserve">Travel to </w:t>
      </w:r>
      <w:r w:rsidR="001C6927" w:rsidRPr="0F929A15">
        <w:rPr>
          <w:rFonts w:ascii="Verdana" w:eastAsia="Verdana" w:hAnsi="Verdana" w:cs="Verdana"/>
          <w:sz w:val="24"/>
          <w:szCs w:val="24"/>
        </w:rPr>
        <w:t>interview</w:t>
      </w:r>
    </w:p>
    <w:p w14:paraId="6450B9E5" w14:textId="77777777" w:rsidR="00084ECA" w:rsidRDefault="00084ECA" w:rsidP="0F929A15">
      <w:pPr>
        <w:pStyle w:val="Bodycopy"/>
        <w:keepNext w:val="0"/>
        <w:widowControl w:val="0"/>
        <w:numPr>
          <w:ilvl w:val="0"/>
          <w:numId w:val="20"/>
        </w:numPr>
        <w:rPr>
          <w:rFonts w:ascii="Verdana" w:eastAsia="Verdana" w:hAnsi="Verdana" w:cs="Verdana"/>
          <w:sz w:val="24"/>
          <w:szCs w:val="24"/>
        </w:rPr>
      </w:pPr>
      <w:r w:rsidRPr="0F929A15">
        <w:rPr>
          <w:rFonts w:ascii="Verdana" w:eastAsia="Verdana" w:hAnsi="Verdana" w:cs="Verdana"/>
          <w:sz w:val="24"/>
          <w:szCs w:val="24"/>
        </w:rPr>
        <w:lastRenderedPageBreak/>
        <w:t>S</w:t>
      </w:r>
      <w:r w:rsidR="0049029B" w:rsidRPr="0F929A15">
        <w:rPr>
          <w:rFonts w:ascii="Verdana" w:eastAsia="Verdana" w:hAnsi="Verdana" w:cs="Verdana"/>
          <w:sz w:val="24"/>
          <w:szCs w:val="24"/>
        </w:rPr>
        <w:t xml:space="preserve">upport </w:t>
      </w:r>
      <w:r w:rsidRPr="0F929A15">
        <w:rPr>
          <w:rFonts w:ascii="Verdana" w:eastAsia="Verdana" w:hAnsi="Verdana" w:cs="Verdana"/>
          <w:sz w:val="24"/>
          <w:szCs w:val="24"/>
        </w:rPr>
        <w:t>W</w:t>
      </w:r>
      <w:r w:rsidR="0049029B" w:rsidRPr="0F929A15">
        <w:rPr>
          <w:rFonts w:ascii="Verdana" w:eastAsia="Verdana" w:hAnsi="Verdana" w:cs="Verdana"/>
          <w:sz w:val="24"/>
          <w:szCs w:val="24"/>
        </w:rPr>
        <w:t xml:space="preserve">orker </w:t>
      </w:r>
    </w:p>
    <w:p w14:paraId="23100683" w14:textId="1B118E52" w:rsidR="006B2F52" w:rsidRDefault="006B2F52" w:rsidP="0F929A15">
      <w:pPr>
        <w:pStyle w:val="Bodycopy"/>
        <w:keepNext w:val="0"/>
        <w:widowControl w:val="0"/>
        <w:numPr>
          <w:ilvl w:val="0"/>
          <w:numId w:val="20"/>
        </w:numPr>
        <w:rPr>
          <w:rFonts w:ascii="Verdana" w:eastAsia="Verdana" w:hAnsi="Verdana" w:cs="Verdana"/>
          <w:sz w:val="24"/>
          <w:szCs w:val="24"/>
        </w:rPr>
      </w:pPr>
      <w:r w:rsidRPr="0F929A15">
        <w:rPr>
          <w:rFonts w:ascii="Verdana" w:eastAsia="Verdana" w:hAnsi="Verdana" w:cs="Verdana"/>
          <w:sz w:val="24"/>
          <w:szCs w:val="24"/>
        </w:rPr>
        <w:t>Special aids and equipment included in the ‘Tech Fund’, that are alternatives to human support from a support worker</w:t>
      </w:r>
    </w:p>
    <w:p w14:paraId="1CAAA418" w14:textId="77777777" w:rsidR="006B2F52" w:rsidRDefault="006B2F52" w:rsidP="0F929A15">
      <w:pPr>
        <w:pStyle w:val="Bodycopy"/>
        <w:keepNext w:val="0"/>
        <w:widowControl w:val="0"/>
        <w:rPr>
          <w:rFonts w:ascii="Verdana" w:eastAsia="Verdana" w:hAnsi="Verdana" w:cs="Verdana"/>
          <w:sz w:val="24"/>
          <w:szCs w:val="24"/>
        </w:rPr>
      </w:pPr>
    </w:p>
    <w:p w14:paraId="5F4A63E7" w14:textId="1A91025D" w:rsidR="0049029B" w:rsidRDefault="0049029B" w:rsidP="0F929A15">
      <w:pPr>
        <w:pStyle w:val="Bodycopy"/>
        <w:keepNext w:val="0"/>
        <w:widowControl w:val="0"/>
        <w:rPr>
          <w:rFonts w:ascii="Verdana" w:eastAsia="Verdana" w:hAnsi="Verdana" w:cs="Verdana"/>
          <w:sz w:val="24"/>
          <w:szCs w:val="24"/>
        </w:rPr>
      </w:pPr>
      <w:r w:rsidRPr="0F929A15">
        <w:rPr>
          <w:rFonts w:ascii="Verdana" w:eastAsia="Verdana" w:hAnsi="Verdana" w:cs="Verdana"/>
          <w:sz w:val="24"/>
          <w:szCs w:val="24"/>
        </w:rPr>
        <w:t xml:space="preserve">For </w:t>
      </w:r>
      <w:r w:rsidR="00084ECA" w:rsidRPr="0F929A15">
        <w:rPr>
          <w:rFonts w:ascii="Verdana" w:eastAsia="Verdana" w:hAnsi="Verdana" w:cs="Verdana"/>
          <w:sz w:val="24"/>
          <w:szCs w:val="24"/>
        </w:rPr>
        <w:t>the following</w:t>
      </w:r>
      <w:r w:rsidRPr="0F929A15">
        <w:rPr>
          <w:rFonts w:ascii="Verdana" w:eastAsia="Verdana" w:hAnsi="Verdana" w:cs="Verdana"/>
          <w:sz w:val="24"/>
          <w:szCs w:val="24"/>
        </w:rPr>
        <w:t xml:space="preserve"> support it will depend on how long you have been in your job</w:t>
      </w:r>
      <w:r w:rsidR="0029302A" w:rsidRPr="0F929A15">
        <w:rPr>
          <w:rFonts w:ascii="Verdana" w:eastAsia="Verdana" w:hAnsi="Verdana" w:cs="Verdana"/>
          <w:sz w:val="24"/>
          <w:szCs w:val="24"/>
        </w:rPr>
        <w:t xml:space="preserve"> and the size of your employer</w:t>
      </w:r>
      <w:r w:rsidR="00084ECA" w:rsidRPr="0F929A15">
        <w:rPr>
          <w:rFonts w:ascii="Verdana" w:eastAsia="Verdana" w:hAnsi="Verdana" w:cs="Verdana"/>
          <w:sz w:val="24"/>
          <w:szCs w:val="24"/>
        </w:rPr>
        <w:t>:</w:t>
      </w:r>
    </w:p>
    <w:p w14:paraId="014BDA4F" w14:textId="49CE0CDC" w:rsidR="0F929A15" w:rsidRDefault="0F929A15" w:rsidP="0F929A15">
      <w:pPr>
        <w:pStyle w:val="Bodycopy"/>
        <w:keepNext w:val="0"/>
        <w:widowControl w:val="0"/>
        <w:rPr>
          <w:rFonts w:ascii="Verdana" w:eastAsia="Verdana" w:hAnsi="Verdana" w:cs="Verdana"/>
          <w:color w:val="000000" w:themeColor="text1"/>
          <w:sz w:val="24"/>
          <w:szCs w:val="24"/>
        </w:rPr>
      </w:pPr>
    </w:p>
    <w:p w14:paraId="5A1BB8E1" w14:textId="64FAB057" w:rsidR="00084ECA" w:rsidRDefault="00084ECA" w:rsidP="0F929A15">
      <w:pPr>
        <w:pStyle w:val="Bodycopy"/>
        <w:keepNext w:val="0"/>
        <w:widowControl w:val="0"/>
        <w:numPr>
          <w:ilvl w:val="0"/>
          <w:numId w:val="21"/>
        </w:numPr>
        <w:rPr>
          <w:rFonts w:ascii="Verdana" w:eastAsia="Verdana" w:hAnsi="Verdana" w:cs="Verdana"/>
          <w:sz w:val="24"/>
          <w:szCs w:val="24"/>
        </w:rPr>
      </w:pPr>
      <w:r w:rsidRPr="0F929A15">
        <w:rPr>
          <w:rFonts w:ascii="Verdana" w:eastAsia="Verdana" w:hAnsi="Verdana" w:cs="Verdana"/>
          <w:sz w:val="24"/>
          <w:szCs w:val="24"/>
        </w:rPr>
        <w:t xml:space="preserve">Adaptation to Premises and Equipment </w:t>
      </w:r>
    </w:p>
    <w:p w14:paraId="25174608" w14:textId="457FF383" w:rsidR="0049029B" w:rsidRDefault="00084ECA" w:rsidP="0F929A15">
      <w:pPr>
        <w:pStyle w:val="Bodycopy"/>
        <w:keepNext w:val="0"/>
        <w:widowControl w:val="0"/>
        <w:numPr>
          <w:ilvl w:val="0"/>
          <w:numId w:val="21"/>
        </w:numPr>
        <w:rPr>
          <w:rFonts w:ascii="Verdana" w:eastAsia="Verdana" w:hAnsi="Verdana" w:cs="Verdana"/>
          <w:sz w:val="24"/>
          <w:szCs w:val="24"/>
        </w:rPr>
      </w:pPr>
      <w:r w:rsidRPr="0F929A15">
        <w:rPr>
          <w:rFonts w:ascii="Verdana" w:eastAsia="Verdana" w:hAnsi="Verdana" w:cs="Verdana"/>
          <w:sz w:val="24"/>
          <w:szCs w:val="24"/>
        </w:rPr>
        <w:t>Special Aids and Equipment not included in the Tech Fund</w:t>
      </w:r>
    </w:p>
    <w:p w14:paraId="58ADC400" w14:textId="5A22C8DD" w:rsidR="00A02CC9" w:rsidRDefault="00A02CC9" w:rsidP="0F929A15">
      <w:pPr>
        <w:pStyle w:val="Bodycopy"/>
        <w:keepNext w:val="0"/>
        <w:widowControl w:val="0"/>
        <w:numPr>
          <w:ilvl w:val="0"/>
          <w:numId w:val="21"/>
        </w:numPr>
        <w:rPr>
          <w:rFonts w:ascii="Verdana" w:eastAsia="Verdana" w:hAnsi="Verdana" w:cs="Verdana"/>
          <w:sz w:val="24"/>
          <w:szCs w:val="24"/>
        </w:rPr>
      </w:pPr>
      <w:r w:rsidRPr="0F929A15">
        <w:rPr>
          <w:rFonts w:ascii="Verdana" w:eastAsia="Verdana" w:hAnsi="Verdana" w:cs="Verdana"/>
          <w:sz w:val="24"/>
          <w:szCs w:val="24"/>
        </w:rPr>
        <w:t>Miscellaneous Support</w:t>
      </w:r>
    </w:p>
    <w:p w14:paraId="7A9F0FB1" w14:textId="77777777" w:rsidR="00084ECA" w:rsidRDefault="00084ECA" w:rsidP="0F929A15">
      <w:pPr>
        <w:pStyle w:val="Bodycopy"/>
        <w:keepNext w:val="0"/>
        <w:widowControl w:val="0"/>
        <w:rPr>
          <w:rFonts w:ascii="Verdana" w:eastAsia="Verdana" w:hAnsi="Verdana" w:cs="Verdana"/>
          <w:sz w:val="24"/>
          <w:szCs w:val="24"/>
        </w:rPr>
      </w:pPr>
    </w:p>
    <w:p w14:paraId="26C1A19C" w14:textId="1093EB3A" w:rsidR="0072068B" w:rsidRPr="00304511" w:rsidRDefault="0072068B" w:rsidP="0F929A15">
      <w:pPr>
        <w:pStyle w:val="Bodycopy"/>
        <w:keepNext w:val="0"/>
        <w:widowControl w:val="0"/>
        <w:rPr>
          <w:rFonts w:ascii="Verdana" w:eastAsia="Verdana" w:hAnsi="Verdana" w:cs="Verdana"/>
          <w:sz w:val="24"/>
          <w:szCs w:val="24"/>
        </w:rPr>
      </w:pPr>
      <w:r w:rsidRPr="0F929A15">
        <w:rPr>
          <w:rFonts w:ascii="Verdana" w:eastAsia="Verdana" w:hAnsi="Verdana" w:cs="Verdana"/>
          <w:sz w:val="24"/>
          <w:szCs w:val="24"/>
        </w:rPr>
        <w:t>If you have been in your job for less than six weeks</w:t>
      </w:r>
      <w:r w:rsidR="0049029B" w:rsidRPr="0F929A15">
        <w:rPr>
          <w:rFonts w:ascii="Verdana" w:eastAsia="Verdana" w:hAnsi="Verdana" w:cs="Verdana"/>
          <w:sz w:val="24"/>
          <w:szCs w:val="24"/>
        </w:rPr>
        <w:t xml:space="preserve">, </w:t>
      </w:r>
      <w:r w:rsidR="001F599F" w:rsidRPr="0F929A15">
        <w:rPr>
          <w:rFonts w:ascii="Verdana" w:eastAsia="Verdana" w:hAnsi="Verdana" w:cs="Verdana"/>
          <w:sz w:val="24"/>
          <w:szCs w:val="24"/>
        </w:rPr>
        <w:t xml:space="preserve">or </w:t>
      </w:r>
      <w:r w:rsidR="0049029B" w:rsidRPr="0F929A15">
        <w:rPr>
          <w:rFonts w:ascii="Verdana" w:eastAsia="Verdana" w:hAnsi="Verdana" w:cs="Verdana"/>
          <w:sz w:val="24"/>
          <w:szCs w:val="24"/>
        </w:rPr>
        <w:t xml:space="preserve">you are a job seeker or about to start a new job </w:t>
      </w:r>
      <w:r w:rsidRPr="0F929A15">
        <w:rPr>
          <w:rFonts w:ascii="Verdana" w:eastAsia="Verdana" w:hAnsi="Verdana" w:cs="Verdana"/>
          <w:sz w:val="24"/>
          <w:szCs w:val="24"/>
        </w:rPr>
        <w:t xml:space="preserve">then Access to Work will pay 100% of the costs needed </w:t>
      </w:r>
      <w:r w:rsidR="00084ECA" w:rsidRPr="0F929A15">
        <w:rPr>
          <w:rFonts w:ascii="Verdana" w:eastAsia="Verdana" w:hAnsi="Verdana" w:cs="Verdana"/>
          <w:sz w:val="24"/>
          <w:szCs w:val="24"/>
        </w:rPr>
        <w:t>for these items</w:t>
      </w:r>
      <w:r w:rsidRPr="0F929A15">
        <w:rPr>
          <w:rFonts w:ascii="Verdana" w:eastAsia="Verdana" w:hAnsi="Verdana" w:cs="Verdana"/>
          <w:sz w:val="24"/>
          <w:szCs w:val="24"/>
        </w:rPr>
        <w:t>.</w:t>
      </w:r>
    </w:p>
    <w:p w14:paraId="1B937354" w14:textId="02BC2214" w:rsidR="0072068B" w:rsidRPr="00304511" w:rsidRDefault="0072068B" w:rsidP="0F929A15">
      <w:pPr>
        <w:pStyle w:val="Bodycopy"/>
        <w:keepNext w:val="0"/>
        <w:widowControl w:val="0"/>
        <w:rPr>
          <w:rFonts w:ascii="Verdana" w:eastAsia="Verdana" w:hAnsi="Verdana" w:cs="Verdana"/>
          <w:sz w:val="24"/>
          <w:szCs w:val="24"/>
        </w:rPr>
      </w:pPr>
    </w:p>
    <w:p w14:paraId="06741476" w14:textId="049B3E8C" w:rsidR="0072068B" w:rsidRDefault="0072068B" w:rsidP="0F929A15">
      <w:pPr>
        <w:pStyle w:val="Bodycopy"/>
        <w:keepNext w:val="0"/>
        <w:widowControl w:val="0"/>
        <w:rPr>
          <w:rFonts w:ascii="Verdana" w:eastAsia="Verdana" w:hAnsi="Verdana" w:cs="Verdana"/>
          <w:sz w:val="24"/>
          <w:szCs w:val="24"/>
        </w:rPr>
      </w:pPr>
      <w:r w:rsidRPr="0F929A15">
        <w:rPr>
          <w:rFonts w:ascii="Verdana" w:eastAsia="Verdana" w:hAnsi="Verdana" w:cs="Verdana"/>
          <w:sz w:val="24"/>
          <w:szCs w:val="24"/>
        </w:rPr>
        <w:t xml:space="preserve">If you have been in your job for more than six weeks then Access to Work will usually pay a proportion of the costs, with </w:t>
      </w:r>
      <w:r w:rsidR="00E27512" w:rsidRPr="0F929A15">
        <w:rPr>
          <w:rFonts w:ascii="Verdana" w:eastAsia="Verdana" w:hAnsi="Verdana" w:cs="Verdana"/>
          <w:sz w:val="24"/>
          <w:szCs w:val="24"/>
        </w:rPr>
        <w:t>some paid by your employer</w:t>
      </w:r>
      <w:r w:rsidR="00304511" w:rsidRPr="0F929A15">
        <w:rPr>
          <w:rFonts w:ascii="Verdana" w:eastAsia="Verdana" w:hAnsi="Verdana" w:cs="Verdana"/>
          <w:sz w:val="24"/>
          <w:szCs w:val="24"/>
        </w:rPr>
        <w:t>.</w:t>
      </w:r>
      <w:r w:rsidR="0038527F" w:rsidRPr="0F929A15">
        <w:rPr>
          <w:rFonts w:ascii="Verdana" w:eastAsia="Verdana" w:hAnsi="Verdana" w:cs="Verdana"/>
          <w:sz w:val="24"/>
          <w:szCs w:val="24"/>
        </w:rPr>
        <w:t xml:space="preserve"> </w:t>
      </w:r>
      <w:r w:rsidR="005707B9" w:rsidRPr="0F929A15">
        <w:rPr>
          <w:rFonts w:ascii="Verdana" w:eastAsia="Verdana" w:hAnsi="Verdana" w:cs="Verdana"/>
          <w:sz w:val="24"/>
          <w:szCs w:val="24"/>
        </w:rPr>
        <w:t>This will depend on the size of your employer</w:t>
      </w:r>
      <w:r w:rsidR="000E6614" w:rsidRPr="0F929A15">
        <w:rPr>
          <w:rFonts w:ascii="Verdana" w:eastAsia="Verdana" w:hAnsi="Verdana" w:cs="Verdana"/>
          <w:sz w:val="24"/>
          <w:szCs w:val="24"/>
        </w:rPr>
        <w:t xml:space="preserve"> as follows</w:t>
      </w:r>
      <w:r w:rsidR="00C72A02" w:rsidRPr="0F929A15">
        <w:rPr>
          <w:rFonts w:ascii="Verdana" w:eastAsia="Verdana" w:hAnsi="Verdana" w:cs="Verdana"/>
          <w:sz w:val="24"/>
          <w:szCs w:val="24"/>
        </w:rPr>
        <w:t>:</w:t>
      </w:r>
    </w:p>
    <w:p w14:paraId="7ADAB7BC" w14:textId="7CF34F9E" w:rsidR="00304511" w:rsidRDefault="00304511" w:rsidP="0F929A15">
      <w:pPr>
        <w:pStyle w:val="Bodycopy"/>
        <w:keepNext w:val="0"/>
        <w:widowControl w:val="0"/>
        <w:rPr>
          <w:rFonts w:ascii="Verdana" w:eastAsia="Verdana" w:hAnsi="Verdana" w:cs="Verdana"/>
          <w:sz w:val="24"/>
          <w:szCs w:val="24"/>
        </w:rPr>
      </w:pPr>
    </w:p>
    <w:p w14:paraId="1D4255E3" w14:textId="1CC4666F" w:rsidR="00225671" w:rsidRDefault="00225671" w:rsidP="0F929A15">
      <w:pPr>
        <w:pStyle w:val="Bodycopy"/>
        <w:keepNext w:val="0"/>
        <w:widowControl w:val="0"/>
        <w:rPr>
          <w:rFonts w:ascii="Verdana" w:eastAsia="Verdana" w:hAnsi="Verdana" w:cs="Verdana"/>
          <w:sz w:val="24"/>
          <w:szCs w:val="24"/>
        </w:rPr>
      </w:pPr>
      <w:r w:rsidRPr="0F929A15">
        <w:rPr>
          <w:rFonts w:ascii="Verdana" w:eastAsia="Verdana" w:hAnsi="Verdana" w:cs="Verdana"/>
          <w:sz w:val="24"/>
          <w:szCs w:val="24"/>
        </w:rPr>
        <w:t>For the f</w:t>
      </w:r>
      <w:r w:rsidR="00916D9C" w:rsidRPr="0F929A15">
        <w:rPr>
          <w:rFonts w:ascii="Verdana" w:eastAsia="Verdana" w:hAnsi="Verdana" w:cs="Verdana"/>
          <w:sz w:val="24"/>
          <w:szCs w:val="24"/>
        </w:rPr>
        <w:t>i</w:t>
      </w:r>
      <w:r w:rsidRPr="0F929A15">
        <w:rPr>
          <w:rFonts w:ascii="Verdana" w:eastAsia="Verdana" w:hAnsi="Verdana" w:cs="Verdana"/>
          <w:sz w:val="24"/>
          <w:szCs w:val="24"/>
        </w:rPr>
        <w:t xml:space="preserve">rst £10,000 </w:t>
      </w:r>
      <w:r w:rsidR="00916D9C" w:rsidRPr="0F929A15">
        <w:rPr>
          <w:rFonts w:ascii="Verdana" w:eastAsia="Verdana" w:hAnsi="Verdana" w:cs="Verdana"/>
          <w:sz w:val="24"/>
          <w:szCs w:val="24"/>
        </w:rPr>
        <w:t>-</w:t>
      </w:r>
    </w:p>
    <w:p w14:paraId="11EBFA65" w14:textId="2185F788" w:rsidR="0F929A15" w:rsidRDefault="0F929A15" w:rsidP="0F929A15">
      <w:pPr>
        <w:pStyle w:val="Bodycopy"/>
        <w:keepNext w:val="0"/>
        <w:widowControl w:val="0"/>
        <w:rPr>
          <w:rFonts w:ascii="Verdana" w:eastAsia="Verdana" w:hAnsi="Verdana" w:cs="Verdana"/>
          <w:color w:val="000000" w:themeColor="text1"/>
          <w:sz w:val="24"/>
          <w:szCs w:val="24"/>
        </w:rPr>
      </w:pPr>
    </w:p>
    <w:p w14:paraId="2BE6AF4C" w14:textId="77777777" w:rsidR="000E6614" w:rsidRPr="000E6614" w:rsidRDefault="000E6614" w:rsidP="0F929A15">
      <w:pPr>
        <w:pStyle w:val="Bodycopy"/>
        <w:keepNext w:val="0"/>
        <w:widowControl w:val="0"/>
        <w:numPr>
          <w:ilvl w:val="0"/>
          <w:numId w:val="14"/>
        </w:numPr>
        <w:rPr>
          <w:rFonts w:ascii="Verdana" w:eastAsia="Verdana" w:hAnsi="Verdana" w:cs="Verdana"/>
          <w:sz w:val="24"/>
          <w:szCs w:val="24"/>
        </w:rPr>
      </w:pPr>
      <w:r w:rsidRPr="0F929A15">
        <w:rPr>
          <w:rFonts w:ascii="Verdana" w:eastAsia="Verdana" w:hAnsi="Verdana" w:cs="Verdana"/>
          <w:b/>
          <w:bCs/>
          <w:sz w:val="24"/>
          <w:szCs w:val="24"/>
        </w:rPr>
        <w:t>Employers with less than 50 staff:</w:t>
      </w:r>
      <w:r w:rsidRPr="0F929A15">
        <w:rPr>
          <w:rFonts w:ascii="Verdana" w:eastAsia="Verdana" w:hAnsi="Verdana" w:cs="Verdana"/>
          <w:sz w:val="24"/>
          <w:szCs w:val="24"/>
        </w:rPr>
        <w:t xml:space="preserve"> Access to Work can pay 80% of the approved costs.</w:t>
      </w:r>
    </w:p>
    <w:p w14:paraId="4BDFC68F" w14:textId="77777777" w:rsidR="000E6614" w:rsidRPr="000E6614" w:rsidRDefault="000E6614" w:rsidP="0F929A15">
      <w:pPr>
        <w:pStyle w:val="Bodycopy"/>
        <w:keepNext w:val="0"/>
        <w:widowControl w:val="0"/>
        <w:numPr>
          <w:ilvl w:val="0"/>
          <w:numId w:val="14"/>
        </w:numPr>
        <w:rPr>
          <w:rFonts w:ascii="Verdana" w:eastAsia="Verdana" w:hAnsi="Verdana" w:cs="Verdana"/>
          <w:sz w:val="24"/>
          <w:szCs w:val="24"/>
        </w:rPr>
      </w:pPr>
      <w:r w:rsidRPr="0F929A15">
        <w:rPr>
          <w:rFonts w:ascii="Verdana" w:eastAsia="Verdana" w:hAnsi="Verdana" w:cs="Verdana"/>
          <w:b/>
          <w:bCs/>
          <w:sz w:val="24"/>
          <w:szCs w:val="24"/>
        </w:rPr>
        <w:t>Employers with 50 to 249 staff:</w:t>
      </w:r>
      <w:r w:rsidRPr="0F929A15">
        <w:rPr>
          <w:rFonts w:ascii="Verdana" w:eastAsia="Verdana" w:hAnsi="Verdana" w:cs="Verdana"/>
          <w:sz w:val="24"/>
          <w:szCs w:val="24"/>
        </w:rPr>
        <w:t>  The employer will have to pay the first £500 and Access to Work can then pay 80% of the approved costs up to £10,000.</w:t>
      </w:r>
    </w:p>
    <w:p w14:paraId="62D12E85" w14:textId="56861137" w:rsidR="000E6614" w:rsidRPr="000E6614" w:rsidRDefault="00C72A02" w:rsidP="0F929A15">
      <w:pPr>
        <w:pStyle w:val="Bodycopy"/>
        <w:keepNext w:val="0"/>
        <w:widowControl w:val="0"/>
        <w:numPr>
          <w:ilvl w:val="0"/>
          <w:numId w:val="14"/>
        </w:numPr>
        <w:rPr>
          <w:rFonts w:ascii="Verdana" w:eastAsia="Verdana" w:hAnsi="Verdana" w:cs="Verdana"/>
          <w:sz w:val="24"/>
          <w:szCs w:val="24"/>
          <w:lang w:eastAsia="en-GB"/>
        </w:rPr>
      </w:pPr>
      <w:r w:rsidRPr="0F929A15">
        <w:rPr>
          <w:rFonts w:ascii="Verdana" w:eastAsia="Verdana" w:hAnsi="Verdana" w:cs="Verdana"/>
          <w:b/>
          <w:bCs/>
          <w:sz w:val="24"/>
          <w:szCs w:val="24"/>
        </w:rPr>
        <w:t>E</w:t>
      </w:r>
      <w:r w:rsidR="000E6614" w:rsidRPr="0F929A15">
        <w:rPr>
          <w:rFonts w:ascii="Verdana" w:eastAsia="Verdana" w:hAnsi="Verdana" w:cs="Verdana"/>
          <w:b/>
          <w:bCs/>
          <w:sz w:val="24"/>
          <w:szCs w:val="24"/>
        </w:rPr>
        <w:t>mployers with 250 or more staff:</w:t>
      </w:r>
      <w:r w:rsidR="000E6614" w:rsidRPr="0F929A15">
        <w:rPr>
          <w:rFonts w:ascii="Verdana" w:eastAsia="Verdana" w:hAnsi="Verdana" w:cs="Verdana"/>
          <w:sz w:val="24"/>
          <w:szCs w:val="24"/>
        </w:rPr>
        <w:t xml:space="preserve"> The employer will have to pay the first £1,000 and Access to Work can then pay 80% of the approved</w:t>
      </w:r>
      <w:r w:rsidR="000E6614" w:rsidRPr="0F929A15">
        <w:rPr>
          <w:rFonts w:ascii="Verdana" w:eastAsia="Verdana" w:hAnsi="Verdana" w:cs="Verdana"/>
          <w:sz w:val="24"/>
          <w:szCs w:val="24"/>
          <w:lang w:eastAsia="en-GB"/>
        </w:rPr>
        <w:t xml:space="preserve"> costs up to £10,000.</w:t>
      </w:r>
    </w:p>
    <w:p w14:paraId="0DDD5DAC" w14:textId="77777777" w:rsidR="00246EBC" w:rsidRPr="00304511" w:rsidRDefault="00246EBC" w:rsidP="0F929A15">
      <w:pPr>
        <w:pStyle w:val="Bodycopy"/>
        <w:keepNext w:val="0"/>
        <w:widowControl w:val="0"/>
        <w:rPr>
          <w:rFonts w:ascii="Verdana" w:eastAsia="Verdana" w:hAnsi="Verdana" w:cs="Verdana"/>
          <w:sz w:val="24"/>
          <w:szCs w:val="24"/>
        </w:rPr>
      </w:pPr>
    </w:p>
    <w:p w14:paraId="41EEFC7C" w14:textId="6AD7ACBF" w:rsidR="008E3675" w:rsidRDefault="00BB1B19" w:rsidP="0F929A15">
      <w:pPr>
        <w:pStyle w:val="Bodycopy"/>
        <w:widowControl w:val="0"/>
        <w:rPr>
          <w:rFonts w:ascii="Verdana" w:eastAsia="Verdana" w:hAnsi="Verdana" w:cs="Verdana"/>
          <w:sz w:val="24"/>
          <w:szCs w:val="24"/>
        </w:rPr>
      </w:pPr>
      <w:r w:rsidRPr="0F929A15">
        <w:rPr>
          <w:rFonts w:ascii="Verdana" w:eastAsia="Verdana" w:hAnsi="Verdana" w:cs="Verdana"/>
          <w:sz w:val="24"/>
          <w:szCs w:val="24"/>
        </w:rPr>
        <w:t xml:space="preserve">If your support </w:t>
      </w:r>
      <w:r w:rsidR="00FE1552" w:rsidRPr="0F929A15">
        <w:rPr>
          <w:rFonts w:ascii="Verdana" w:eastAsia="Verdana" w:hAnsi="Verdana" w:cs="Verdana"/>
          <w:sz w:val="24"/>
          <w:szCs w:val="24"/>
        </w:rPr>
        <w:t>n</w:t>
      </w:r>
      <w:r w:rsidRPr="0F929A15">
        <w:rPr>
          <w:rFonts w:ascii="Verdana" w:eastAsia="Verdana" w:hAnsi="Verdana" w:cs="Verdana"/>
          <w:sz w:val="24"/>
          <w:szCs w:val="24"/>
        </w:rPr>
        <w:t xml:space="preserve">eeds are over </w:t>
      </w:r>
      <w:r w:rsidR="00FE1552" w:rsidRPr="0F929A15">
        <w:rPr>
          <w:rFonts w:ascii="Verdana" w:eastAsia="Verdana" w:hAnsi="Verdana" w:cs="Verdana"/>
          <w:sz w:val="24"/>
          <w:szCs w:val="24"/>
        </w:rPr>
        <w:t xml:space="preserve">£10,000 Access to Work will usually pay </w:t>
      </w:r>
      <w:r w:rsidR="00C46871" w:rsidRPr="0F929A15">
        <w:rPr>
          <w:rFonts w:ascii="Verdana" w:eastAsia="Verdana" w:hAnsi="Verdana" w:cs="Verdana"/>
          <w:sz w:val="24"/>
          <w:szCs w:val="24"/>
        </w:rPr>
        <w:t>the full amount of anything over</w:t>
      </w:r>
      <w:r w:rsidR="001F599F" w:rsidRPr="0F929A15">
        <w:rPr>
          <w:rFonts w:ascii="Verdana" w:eastAsia="Verdana" w:hAnsi="Verdana" w:cs="Verdana"/>
          <w:sz w:val="24"/>
          <w:szCs w:val="24"/>
        </w:rPr>
        <w:t xml:space="preserve"> and</w:t>
      </w:r>
      <w:r w:rsidR="00C46871" w:rsidRPr="0F929A15">
        <w:rPr>
          <w:rFonts w:ascii="Verdana" w:eastAsia="Verdana" w:hAnsi="Verdana" w:cs="Verdana"/>
          <w:sz w:val="24"/>
          <w:szCs w:val="24"/>
        </w:rPr>
        <w:t xml:space="preserve"> above this </w:t>
      </w:r>
      <w:r w:rsidR="001F599F" w:rsidRPr="0F929A15">
        <w:rPr>
          <w:rFonts w:ascii="Verdana" w:eastAsia="Verdana" w:hAnsi="Verdana" w:cs="Verdana"/>
          <w:sz w:val="24"/>
          <w:szCs w:val="24"/>
        </w:rPr>
        <w:t>amount</w:t>
      </w:r>
      <w:r w:rsidR="00AA09FD" w:rsidRPr="0F929A15">
        <w:rPr>
          <w:rFonts w:ascii="Verdana" w:eastAsia="Verdana" w:hAnsi="Verdana" w:cs="Verdana"/>
          <w:sz w:val="24"/>
          <w:szCs w:val="24"/>
        </w:rPr>
        <w:t>, up</w:t>
      </w:r>
      <w:r w:rsidR="00B86622" w:rsidRPr="0F929A15">
        <w:rPr>
          <w:rFonts w:ascii="Verdana" w:eastAsia="Verdana" w:hAnsi="Verdana" w:cs="Verdana"/>
          <w:sz w:val="24"/>
          <w:szCs w:val="24"/>
        </w:rPr>
        <w:t xml:space="preserve"> to the cap of </w:t>
      </w:r>
      <w:r w:rsidR="00685080" w:rsidRPr="0F929A15">
        <w:rPr>
          <w:rFonts w:ascii="Verdana" w:eastAsia="Verdana" w:hAnsi="Verdana" w:cs="Verdana"/>
          <w:sz w:val="24"/>
          <w:szCs w:val="24"/>
        </w:rPr>
        <w:t>£6</w:t>
      </w:r>
      <w:r w:rsidR="00866FC2" w:rsidRPr="0F929A15">
        <w:rPr>
          <w:rFonts w:ascii="Verdana" w:eastAsia="Verdana" w:hAnsi="Verdana" w:cs="Verdana"/>
          <w:sz w:val="24"/>
          <w:szCs w:val="24"/>
        </w:rPr>
        <w:t>5</w:t>
      </w:r>
      <w:r w:rsidR="00685080" w:rsidRPr="0F929A15">
        <w:rPr>
          <w:rFonts w:ascii="Verdana" w:eastAsia="Verdana" w:hAnsi="Verdana" w:cs="Verdana"/>
          <w:sz w:val="24"/>
          <w:szCs w:val="24"/>
        </w:rPr>
        <w:t>,</w:t>
      </w:r>
      <w:r w:rsidR="00866FC2" w:rsidRPr="0F929A15">
        <w:rPr>
          <w:rFonts w:ascii="Verdana" w:eastAsia="Verdana" w:hAnsi="Verdana" w:cs="Verdana"/>
          <w:sz w:val="24"/>
          <w:szCs w:val="24"/>
        </w:rPr>
        <w:t>18</w:t>
      </w:r>
      <w:r w:rsidR="00685080" w:rsidRPr="0F929A15">
        <w:rPr>
          <w:rFonts w:ascii="Verdana" w:eastAsia="Verdana" w:hAnsi="Verdana" w:cs="Verdana"/>
          <w:sz w:val="24"/>
          <w:szCs w:val="24"/>
        </w:rPr>
        <w:t>0.</w:t>
      </w:r>
    </w:p>
    <w:p w14:paraId="2A2282B9" w14:textId="77777777" w:rsidR="00101D20" w:rsidRDefault="00101D20" w:rsidP="0F929A15">
      <w:pPr>
        <w:pStyle w:val="Bodycopy"/>
        <w:keepNext w:val="0"/>
        <w:widowControl w:val="0"/>
        <w:rPr>
          <w:rFonts w:ascii="Verdana" w:eastAsia="Verdana" w:hAnsi="Verdana" w:cs="Verdana"/>
          <w:sz w:val="24"/>
          <w:szCs w:val="24"/>
        </w:rPr>
      </w:pPr>
    </w:p>
    <w:p w14:paraId="4601DFF9" w14:textId="3B398EA7" w:rsidR="002C7910" w:rsidRDefault="002C7910" w:rsidP="0F929A15">
      <w:pPr>
        <w:pStyle w:val="Bodycopy"/>
        <w:keepNext w:val="0"/>
        <w:widowControl w:val="0"/>
        <w:rPr>
          <w:rFonts w:ascii="Verdana" w:eastAsia="Verdana" w:hAnsi="Verdana" w:cs="Verdana"/>
          <w:sz w:val="24"/>
          <w:szCs w:val="24"/>
        </w:rPr>
      </w:pPr>
      <w:r w:rsidRPr="0F929A15">
        <w:rPr>
          <w:rFonts w:ascii="Verdana" w:eastAsia="Verdana" w:hAnsi="Verdana" w:cs="Verdana"/>
          <w:sz w:val="24"/>
          <w:szCs w:val="24"/>
        </w:rPr>
        <w:t>Access to Work won’t pay f</w:t>
      </w:r>
      <w:r w:rsidR="005C69BF" w:rsidRPr="0F929A15">
        <w:rPr>
          <w:rFonts w:ascii="Verdana" w:eastAsia="Verdana" w:hAnsi="Verdana" w:cs="Verdana"/>
          <w:sz w:val="24"/>
          <w:szCs w:val="24"/>
        </w:rPr>
        <w:t>o</w:t>
      </w:r>
      <w:r w:rsidRPr="0F929A15">
        <w:rPr>
          <w:rFonts w:ascii="Verdana" w:eastAsia="Verdana" w:hAnsi="Verdana" w:cs="Verdana"/>
          <w:sz w:val="24"/>
          <w:szCs w:val="24"/>
        </w:rPr>
        <w:t xml:space="preserve">r anything they believe </w:t>
      </w:r>
      <w:r w:rsidR="005C69BF" w:rsidRPr="0F929A15">
        <w:rPr>
          <w:rFonts w:ascii="Verdana" w:eastAsia="Verdana" w:hAnsi="Verdana" w:cs="Verdana"/>
          <w:sz w:val="24"/>
          <w:szCs w:val="24"/>
        </w:rPr>
        <w:t>the employer should already be providing under the Equality Act 2010 or standard equipment</w:t>
      </w:r>
      <w:r w:rsidR="00A53298" w:rsidRPr="0F929A15">
        <w:rPr>
          <w:rFonts w:ascii="Verdana" w:eastAsia="Verdana" w:hAnsi="Verdana" w:cs="Verdana"/>
          <w:sz w:val="24"/>
          <w:szCs w:val="24"/>
        </w:rPr>
        <w:t xml:space="preserve"> that would be needed for the job where the worker was disabled or not</w:t>
      </w:r>
      <w:r w:rsidR="005C69BF" w:rsidRPr="0F929A15">
        <w:rPr>
          <w:rFonts w:ascii="Verdana" w:eastAsia="Verdana" w:hAnsi="Verdana" w:cs="Verdana"/>
          <w:sz w:val="24"/>
          <w:szCs w:val="24"/>
        </w:rPr>
        <w:t>.</w:t>
      </w:r>
    </w:p>
    <w:p w14:paraId="749C43F2" w14:textId="55DBFFEA" w:rsidR="005C69BF" w:rsidRDefault="005C69BF" w:rsidP="0F929A15">
      <w:pPr>
        <w:pStyle w:val="Bodycopy"/>
        <w:keepNext w:val="0"/>
        <w:widowControl w:val="0"/>
        <w:rPr>
          <w:rFonts w:ascii="Verdana" w:eastAsia="Verdana" w:hAnsi="Verdana" w:cs="Verdana"/>
          <w:sz w:val="24"/>
          <w:szCs w:val="24"/>
        </w:rPr>
      </w:pPr>
    </w:p>
    <w:p w14:paraId="60F345E8" w14:textId="6983582A" w:rsidR="008E3675" w:rsidRDefault="003D7170" w:rsidP="0F929A15">
      <w:pPr>
        <w:pStyle w:val="Bodycopy"/>
        <w:keepNext w:val="0"/>
        <w:widowControl w:val="0"/>
        <w:rPr>
          <w:rFonts w:ascii="Verdana" w:eastAsia="Verdana" w:hAnsi="Verdana" w:cs="Verdana"/>
          <w:sz w:val="24"/>
          <w:szCs w:val="24"/>
        </w:rPr>
      </w:pPr>
      <w:r w:rsidRPr="0F929A15">
        <w:rPr>
          <w:rFonts w:ascii="Verdana" w:eastAsia="Verdana" w:hAnsi="Verdana" w:cs="Verdana"/>
          <w:sz w:val="24"/>
          <w:szCs w:val="24"/>
        </w:rPr>
        <w:t>You may need to make a contribution towards costs in some cases if there is an additional benefit to you outside of work.</w:t>
      </w:r>
    </w:p>
    <w:p w14:paraId="21E6BDEC" w14:textId="77777777" w:rsidR="0023016B" w:rsidRDefault="0023016B" w:rsidP="0F929A15">
      <w:pPr>
        <w:pStyle w:val="Bodycopy"/>
        <w:keepNext w:val="0"/>
        <w:widowControl w:val="0"/>
        <w:rPr>
          <w:rFonts w:ascii="Verdana" w:eastAsia="Verdana" w:hAnsi="Verdana" w:cs="Verdana"/>
          <w:sz w:val="24"/>
          <w:szCs w:val="24"/>
        </w:rPr>
      </w:pPr>
    </w:p>
    <w:p w14:paraId="25DFE8CB" w14:textId="5E91AA12" w:rsidR="00FE485C" w:rsidRDefault="00FE485C" w:rsidP="0F929A15">
      <w:pPr>
        <w:pStyle w:val="Bodycopy"/>
        <w:keepNext w:val="0"/>
        <w:widowControl w:val="0"/>
        <w:rPr>
          <w:rFonts w:ascii="Verdana" w:eastAsia="Verdana" w:hAnsi="Verdana" w:cs="Verdana"/>
          <w:b/>
          <w:bCs/>
          <w:sz w:val="24"/>
          <w:szCs w:val="24"/>
        </w:rPr>
      </w:pPr>
      <w:r w:rsidRPr="0F929A15">
        <w:rPr>
          <w:rFonts w:ascii="Verdana" w:eastAsia="Verdana" w:hAnsi="Verdana" w:cs="Verdana"/>
          <w:b/>
          <w:bCs/>
          <w:sz w:val="24"/>
          <w:szCs w:val="24"/>
        </w:rPr>
        <w:t>Who is eligible</w:t>
      </w:r>
      <w:r w:rsidR="00206480" w:rsidRPr="0F929A15">
        <w:rPr>
          <w:rFonts w:ascii="Verdana" w:eastAsia="Verdana" w:hAnsi="Verdana" w:cs="Verdana"/>
          <w:b/>
          <w:bCs/>
          <w:sz w:val="24"/>
          <w:szCs w:val="24"/>
        </w:rPr>
        <w:t xml:space="preserve"> for Access </w:t>
      </w:r>
      <w:r w:rsidR="00BC556A" w:rsidRPr="0F929A15">
        <w:rPr>
          <w:rFonts w:ascii="Verdana" w:eastAsia="Verdana" w:hAnsi="Verdana" w:cs="Verdana"/>
          <w:b/>
          <w:bCs/>
          <w:sz w:val="24"/>
          <w:szCs w:val="24"/>
        </w:rPr>
        <w:t>to Work</w:t>
      </w:r>
      <w:r w:rsidRPr="0F929A15">
        <w:rPr>
          <w:rFonts w:ascii="Verdana" w:eastAsia="Verdana" w:hAnsi="Verdana" w:cs="Verdana"/>
          <w:b/>
          <w:bCs/>
          <w:sz w:val="24"/>
          <w:szCs w:val="24"/>
        </w:rPr>
        <w:t>?</w:t>
      </w:r>
    </w:p>
    <w:p w14:paraId="153658DF" w14:textId="1F75EF4A" w:rsidR="00BC556A" w:rsidRDefault="00BC556A" w:rsidP="0F929A15">
      <w:pPr>
        <w:pStyle w:val="Bodycopy"/>
        <w:keepNext w:val="0"/>
        <w:widowControl w:val="0"/>
        <w:rPr>
          <w:rFonts w:ascii="Verdana" w:eastAsia="Verdana" w:hAnsi="Verdana" w:cs="Verdana"/>
          <w:b/>
          <w:bCs/>
          <w:sz w:val="24"/>
          <w:szCs w:val="24"/>
        </w:rPr>
      </w:pPr>
    </w:p>
    <w:p w14:paraId="44AF2C01" w14:textId="7029901A" w:rsidR="00A875DE" w:rsidRPr="00A875DE" w:rsidRDefault="00A875DE" w:rsidP="0F929A15">
      <w:pPr>
        <w:pStyle w:val="Bodycopy"/>
        <w:keepNext w:val="0"/>
        <w:widowControl w:val="0"/>
        <w:rPr>
          <w:rFonts w:ascii="Verdana" w:eastAsia="Verdana" w:hAnsi="Verdana" w:cs="Verdana"/>
          <w:sz w:val="24"/>
          <w:szCs w:val="24"/>
        </w:rPr>
      </w:pPr>
      <w:r w:rsidRPr="0F929A15">
        <w:rPr>
          <w:rFonts w:ascii="Verdana" w:eastAsia="Verdana" w:hAnsi="Verdana" w:cs="Verdana"/>
          <w:sz w:val="24"/>
          <w:szCs w:val="24"/>
        </w:rPr>
        <w:t>You are eligible to apply for Access t</w:t>
      </w:r>
      <w:r w:rsidR="00C940A5" w:rsidRPr="0F929A15">
        <w:rPr>
          <w:rFonts w:ascii="Verdana" w:eastAsia="Verdana" w:hAnsi="Verdana" w:cs="Verdana"/>
          <w:sz w:val="24"/>
          <w:szCs w:val="24"/>
        </w:rPr>
        <w:t>o</w:t>
      </w:r>
      <w:r w:rsidRPr="0F929A15">
        <w:rPr>
          <w:rFonts w:ascii="Verdana" w:eastAsia="Verdana" w:hAnsi="Verdana" w:cs="Verdana"/>
          <w:sz w:val="24"/>
          <w:szCs w:val="24"/>
        </w:rPr>
        <w:t xml:space="preserve"> Work if</w:t>
      </w:r>
      <w:r w:rsidR="00C940A5" w:rsidRPr="0F929A15">
        <w:rPr>
          <w:rFonts w:ascii="Verdana" w:eastAsia="Verdana" w:hAnsi="Verdana" w:cs="Verdana"/>
          <w:sz w:val="24"/>
          <w:szCs w:val="24"/>
        </w:rPr>
        <w:t xml:space="preserve"> you can say </w:t>
      </w:r>
      <w:r w:rsidR="00C940A5" w:rsidRPr="0F929A15">
        <w:rPr>
          <w:rFonts w:ascii="Verdana" w:eastAsia="Verdana" w:hAnsi="Verdana" w:cs="Verdana"/>
          <w:b/>
          <w:bCs/>
          <w:sz w:val="24"/>
          <w:szCs w:val="24"/>
        </w:rPr>
        <w:t>YES</w:t>
      </w:r>
      <w:r w:rsidR="00C940A5" w:rsidRPr="0F929A15">
        <w:rPr>
          <w:rFonts w:ascii="Verdana" w:eastAsia="Verdana" w:hAnsi="Verdana" w:cs="Verdana"/>
          <w:sz w:val="24"/>
          <w:szCs w:val="24"/>
        </w:rPr>
        <w:t xml:space="preserve"> to </w:t>
      </w:r>
      <w:r w:rsidR="00794255" w:rsidRPr="0F929A15">
        <w:rPr>
          <w:rFonts w:ascii="Verdana" w:eastAsia="Verdana" w:hAnsi="Verdana" w:cs="Verdana"/>
          <w:b/>
          <w:bCs/>
          <w:sz w:val="24"/>
          <w:szCs w:val="24"/>
        </w:rPr>
        <w:t>ALL</w:t>
      </w:r>
      <w:r w:rsidR="00C940A5" w:rsidRPr="0F929A15">
        <w:rPr>
          <w:rFonts w:ascii="Verdana" w:eastAsia="Verdana" w:hAnsi="Verdana" w:cs="Verdana"/>
          <w:sz w:val="24"/>
          <w:szCs w:val="24"/>
        </w:rPr>
        <w:t xml:space="preserve"> of the below:</w:t>
      </w:r>
    </w:p>
    <w:p w14:paraId="38AE8A1A" w14:textId="058A331B" w:rsidR="00794255" w:rsidRDefault="00C940A5" w:rsidP="0F929A15">
      <w:pPr>
        <w:pStyle w:val="Bodycopy"/>
        <w:keepNext w:val="0"/>
        <w:widowControl w:val="0"/>
        <w:numPr>
          <w:ilvl w:val="0"/>
          <w:numId w:val="7"/>
        </w:numPr>
        <w:rPr>
          <w:rFonts w:ascii="Verdana" w:eastAsia="Verdana" w:hAnsi="Verdana" w:cs="Verdana"/>
          <w:sz w:val="24"/>
          <w:szCs w:val="24"/>
        </w:rPr>
      </w:pPr>
      <w:r w:rsidRPr="0F929A15">
        <w:rPr>
          <w:rFonts w:ascii="Verdana" w:eastAsia="Verdana" w:hAnsi="Verdana" w:cs="Verdana"/>
          <w:sz w:val="24"/>
          <w:szCs w:val="24"/>
        </w:rPr>
        <w:t xml:space="preserve">You </w:t>
      </w:r>
      <w:r w:rsidR="00A875DE" w:rsidRPr="0F929A15">
        <w:rPr>
          <w:rFonts w:ascii="Verdana" w:eastAsia="Verdana" w:hAnsi="Verdana" w:cs="Verdana"/>
          <w:sz w:val="24"/>
          <w:szCs w:val="24"/>
        </w:rPr>
        <w:t xml:space="preserve">have a mental </w:t>
      </w:r>
      <w:r w:rsidRPr="0F929A15">
        <w:rPr>
          <w:rFonts w:ascii="Verdana" w:eastAsia="Verdana" w:hAnsi="Verdana" w:cs="Verdana"/>
          <w:sz w:val="24"/>
          <w:szCs w:val="24"/>
        </w:rPr>
        <w:t xml:space="preserve">or physical impairment or </w:t>
      </w:r>
      <w:r w:rsidR="00A875DE" w:rsidRPr="0F929A15">
        <w:rPr>
          <w:rFonts w:ascii="Verdana" w:eastAsia="Verdana" w:hAnsi="Verdana" w:cs="Verdana"/>
          <w:sz w:val="24"/>
          <w:szCs w:val="24"/>
        </w:rPr>
        <w:t xml:space="preserve">health condition </w:t>
      </w:r>
    </w:p>
    <w:p w14:paraId="0D588E30" w14:textId="587709CC" w:rsidR="00611AD2" w:rsidRDefault="00794255" w:rsidP="0F929A15">
      <w:pPr>
        <w:pStyle w:val="Bodycopy"/>
        <w:keepNext w:val="0"/>
        <w:widowControl w:val="0"/>
        <w:numPr>
          <w:ilvl w:val="0"/>
          <w:numId w:val="7"/>
        </w:numPr>
        <w:rPr>
          <w:rFonts w:ascii="Verdana" w:eastAsia="Verdana" w:hAnsi="Verdana" w:cs="Verdana"/>
          <w:sz w:val="24"/>
          <w:szCs w:val="24"/>
        </w:rPr>
      </w:pPr>
      <w:r w:rsidRPr="0F929A15">
        <w:rPr>
          <w:rFonts w:ascii="Verdana" w:eastAsia="Verdana" w:hAnsi="Verdana" w:cs="Verdana"/>
          <w:sz w:val="24"/>
          <w:szCs w:val="24"/>
        </w:rPr>
        <w:lastRenderedPageBreak/>
        <w:t>Your</w:t>
      </w:r>
      <w:r w:rsidR="001A3D2D" w:rsidRPr="0F929A15">
        <w:rPr>
          <w:rFonts w:ascii="Verdana" w:eastAsia="Verdana" w:hAnsi="Verdana" w:cs="Verdana"/>
          <w:sz w:val="24"/>
          <w:szCs w:val="24"/>
        </w:rPr>
        <w:t xml:space="preserve"> </w:t>
      </w:r>
      <w:r w:rsidR="00611AD2" w:rsidRPr="0F929A15">
        <w:rPr>
          <w:rFonts w:ascii="Verdana" w:eastAsia="Verdana" w:hAnsi="Verdana" w:cs="Verdana"/>
          <w:sz w:val="24"/>
          <w:szCs w:val="24"/>
        </w:rPr>
        <w:t>impairment or condition has already</w:t>
      </w:r>
      <w:r w:rsidR="001A3D2D" w:rsidRPr="0F929A15">
        <w:rPr>
          <w:rFonts w:ascii="Verdana" w:eastAsia="Verdana" w:hAnsi="Verdana" w:cs="Verdana"/>
          <w:sz w:val="24"/>
          <w:szCs w:val="24"/>
        </w:rPr>
        <w:t xml:space="preserve"> lasted</w:t>
      </w:r>
      <w:r w:rsidRPr="0F929A15">
        <w:rPr>
          <w:rFonts w:ascii="Verdana" w:eastAsia="Verdana" w:hAnsi="Verdana" w:cs="Verdana"/>
          <w:sz w:val="24"/>
          <w:szCs w:val="24"/>
        </w:rPr>
        <w:t>,</w:t>
      </w:r>
      <w:r w:rsidR="001A3D2D" w:rsidRPr="0F929A15">
        <w:rPr>
          <w:rFonts w:ascii="Verdana" w:eastAsia="Verdana" w:hAnsi="Verdana" w:cs="Verdana"/>
          <w:sz w:val="24"/>
          <w:szCs w:val="24"/>
        </w:rPr>
        <w:t xml:space="preserve"> or </w:t>
      </w:r>
      <w:r w:rsidR="00611AD2" w:rsidRPr="0F929A15">
        <w:rPr>
          <w:rFonts w:ascii="Verdana" w:eastAsia="Verdana" w:hAnsi="Verdana" w:cs="Verdana"/>
          <w:sz w:val="24"/>
          <w:szCs w:val="24"/>
        </w:rPr>
        <w:t xml:space="preserve">is </w:t>
      </w:r>
      <w:r w:rsidR="001A3D2D" w:rsidRPr="0F929A15">
        <w:rPr>
          <w:rFonts w:ascii="Verdana" w:eastAsia="Verdana" w:hAnsi="Verdana" w:cs="Verdana"/>
          <w:sz w:val="24"/>
          <w:szCs w:val="24"/>
        </w:rPr>
        <w:t>likely to last</w:t>
      </w:r>
      <w:r w:rsidRPr="0F929A15">
        <w:rPr>
          <w:rFonts w:ascii="Verdana" w:eastAsia="Verdana" w:hAnsi="Verdana" w:cs="Verdana"/>
          <w:sz w:val="24"/>
          <w:szCs w:val="24"/>
        </w:rPr>
        <w:t>,</w:t>
      </w:r>
      <w:r w:rsidR="001A3D2D" w:rsidRPr="0F929A15">
        <w:rPr>
          <w:rFonts w:ascii="Verdana" w:eastAsia="Verdana" w:hAnsi="Verdana" w:cs="Verdana"/>
          <w:sz w:val="24"/>
          <w:szCs w:val="24"/>
        </w:rPr>
        <w:t xml:space="preserve"> 12 months or more</w:t>
      </w:r>
      <w:r w:rsidR="00A875DE" w:rsidRPr="0F929A15">
        <w:rPr>
          <w:rFonts w:ascii="Verdana" w:eastAsia="Verdana" w:hAnsi="Verdana" w:cs="Verdana"/>
          <w:sz w:val="24"/>
          <w:szCs w:val="24"/>
        </w:rPr>
        <w:t xml:space="preserve"> </w:t>
      </w:r>
    </w:p>
    <w:p w14:paraId="0F37EC65" w14:textId="41D75689" w:rsidR="00A875DE" w:rsidRPr="00A875DE" w:rsidRDefault="00794255" w:rsidP="0F929A15">
      <w:pPr>
        <w:pStyle w:val="Bodycopy"/>
        <w:keepNext w:val="0"/>
        <w:widowControl w:val="0"/>
        <w:numPr>
          <w:ilvl w:val="0"/>
          <w:numId w:val="7"/>
        </w:numPr>
        <w:rPr>
          <w:rFonts w:ascii="Verdana" w:eastAsia="Verdana" w:hAnsi="Verdana" w:cs="Verdana"/>
          <w:sz w:val="24"/>
          <w:szCs w:val="24"/>
        </w:rPr>
      </w:pPr>
      <w:r w:rsidRPr="0F929A15">
        <w:rPr>
          <w:rFonts w:ascii="Verdana" w:eastAsia="Verdana" w:hAnsi="Verdana" w:cs="Verdana"/>
          <w:sz w:val="24"/>
          <w:szCs w:val="24"/>
        </w:rPr>
        <w:t>Your</w:t>
      </w:r>
      <w:r w:rsidR="00611AD2" w:rsidRPr="0F929A15">
        <w:rPr>
          <w:rFonts w:ascii="Verdana" w:eastAsia="Verdana" w:hAnsi="Verdana" w:cs="Verdana"/>
          <w:sz w:val="24"/>
          <w:szCs w:val="24"/>
        </w:rPr>
        <w:t xml:space="preserve"> impairment or condition</w:t>
      </w:r>
      <w:r w:rsidR="00A875DE" w:rsidRPr="0F929A15">
        <w:rPr>
          <w:rFonts w:ascii="Verdana" w:eastAsia="Verdana" w:hAnsi="Verdana" w:cs="Verdana"/>
          <w:sz w:val="24"/>
          <w:szCs w:val="24"/>
        </w:rPr>
        <w:t xml:space="preserve"> impacts on your ability to work  </w:t>
      </w:r>
    </w:p>
    <w:p w14:paraId="27C60411" w14:textId="77777777" w:rsidR="00611AD2" w:rsidRDefault="00611AD2" w:rsidP="0F929A15">
      <w:pPr>
        <w:pStyle w:val="Bodycopy"/>
        <w:keepNext w:val="0"/>
        <w:widowControl w:val="0"/>
        <w:numPr>
          <w:ilvl w:val="0"/>
          <w:numId w:val="7"/>
        </w:numPr>
        <w:rPr>
          <w:rFonts w:ascii="Verdana" w:eastAsia="Verdana" w:hAnsi="Verdana" w:cs="Verdana"/>
          <w:sz w:val="24"/>
          <w:szCs w:val="24"/>
        </w:rPr>
      </w:pPr>
      <w:r w:rsidRPr="0F929A15">
        <w:rPr>
          <w:rFonts w:ascii="Verdana" w:eastAsia="Verdana" w:hAnsi="Verdana" w:cs="Verdana"/>
          <w:sz w:val="24"/>
          <w:szCs w:val="24"/>
        </w:rPr>
        <w:t xml:space="preserve">You </w:t>
      </w:r>
      <w:r w:rsidR="00A875DE" w:rsidRPr="0F929A15">
        <w:rPr>
          <w:rFonts w:ascii="Verdana" w:eastAsia="Verdana" w:hAnsi="Verdana" w:cs="Verdana"/>
          <w:sz w:val="24"/>
          <w:szCs w:val="24"/>
        </w:rPr>
        <w:t>are aged 16 or over</w:t>
      </w:r>
    </w:p>
    <w:p w14:paraId="4E90A38D" w14:textId="48F707E8" w:rsidR="00794255" w:rsidRDefault="00611AD2" w:rsidP="0F929A15">
      <w:pPr>
        <w:pStyle w:val="Bodycopy"/>
        <w:keepNext w:val="0"/>
        <w:widowControl w:val="0"/>
        <w:numPr>
          <w:ilvl w:val="0"/>
          <w:numId w:val="7"/>
        </w:numPr>
        <w:rPr>
          <w:rFonts w:ascii="Verdana" w:eastAsia="Verdana" w:hAnsi="Verdana" w:cs="Verdana"/>
          <w:sz w:val="24"/>
          <w:szCs w:val="24"/>
        </w:rPr>
      </w:pPr>
      <w:r w:rsidRPr="0F929A15">
        <w:rPr>
          <w:rFonts w:ascii="Verdana" w:eastAsia="Verdana" w:hAnsi="Verdana" w:cs="Verdana"/>
          <w:sz w:val="24"/>
          <w:szCs w:val="24"/>
        </w:rPr>
        <w:t xml:space="preserve">You </w:t>
      </w:r>
      <w:r w:rsidR="00A875DE" w:rsidRPr="0F929A15">
        <w:rPr>
          <w:rFonts w:ascii="Verdana" w:eastAsia="Verdana" w:hAnsi="Verdana" w:cs="Verdana"/>
          <w:sz w:val="24"/>
          <w:szCs w:val="24"/>
        </w:rPr>
        <w:t>live in England, Scotland or Wales - there’s a different system in </w:t>
      </w:r>
      <w:hyperlink r:id="rId17">
        <w:r w:rsidR="00A875DE" w:rsidRPr="0F929A15">
          <w:rPr>
            <w:rFonts w:ascii="Verdana" w:eastAsia="Verdana" w:hAnsi="Verdana" w:cs="Verdana"/>
            <w:sz w:val="24"/>
            <w:szCs w:val="24"/>
          </w:rPr>
          <w:t>Northern Ireland</w:t>
        </w:r>
      </w:hyperlink>
      <w:r w:rsidR="00433383" w:rsidRPr="0F929A15">
        <w:rPr>
          <w:rFonts w:ascii="Verdana" w:eastAsia="Verdana" w:hAnsi="Verdana" w:cs="Verdana"/>
          <w:sz w:val="24"/>
          <w:szCs w:val="24"/>
        </w:rPr>
        <w:t xml:space="preserve"> called Access to Work (NI)</w:t>
      </w:r>
      <w:r w:rsidR="00377C27" w:rsidRPr="0F929A15">
        <w:rPr>
          <w:rFonts w:ascii="Verdana" w:eastAsia="Verdana" w:hAnsi="Verdana" w:cs="Verdana"/>
          <w:sz w:val="24"/>
          <w:szCs w:val="24"/>
        </w:rPr>
        <w:t xml:space="preserve"> which has its own rules</w:t>
      </w:r>
      <w:r w:rsidR="00B71325" w:rsidRPr="0F929A15">
        <w:rPr>
          <w:rFonts w:ascii="Verdana" w:eastAsia="Verdana" w:hAnsi="Verdana" w:cs="Verdana"/>
          <w:sz w:val="24"/>
          <w:szCs w:val="24"/>
        </w:rPr>
        <w:t xml:space="preserve"> and Access to Work does not apply in the Channel Islands</w:t>
      </w:r>
      <w:r w:rsidR="00202B9E" w:rsidRPr="0F929A15">
        <w:rPr>
          <w:rFonts w:ascii="Verdana" w:eastAsia="Verdana" w:hAnsi="Verdana" w:cs="Verdana"/>
          <w:sz w:val="24"/>
          <w:szCs w:val="24"/>
        </w:rPr>
        <w:t xml:space="preserve"> or Isle of Man</w:t>
      </w:r>
    </w:p>
    <w:p w14:paraId="4D587393" w14:textId="527D51DF" w:rsidR="00FE485C" w:rsidRDefault="00FE485C" w:rsidP="0F929A15">
      <w:pPr>
        <w:pStyle w:val="Bodycopy"/>
        <w:keepNext w:val="0"/>
        <w:widowControl w:val="0"/>
        <w:numPr>
          <w:ilvl w:val="0"/>
          <w:numId w:val="7"/>
        </w:numPr>
        <w:rPr>
          <w:rFonts w:ascii="Verdana" w:eastAsia="Verdana" w:hAnsi="Verdana" w:cs="Verdana"/>
          <w:sz w:val="24"/>
          <w:szCs w:val="24"/>
        </w:rPr>
      </w:pPr>
      <w:r w:rsidRPr="0F929A15">
        <w:rPr>
          <w:rFonts w:ascii="Verdana" w:eastAsia="Verdana" w:hAnsi="Verdana" w:cs="Verdana"/>
          <w:sz w:val="24"/>
          <w:szCs w:val="24"/>
        </w:rPr>
        <w:t xml:space="preserve">You </w:t>
      </w:r>
      <w:r w:rsidR="00794255" w:rsidRPr="0F929A15">
        <w:rPr>
          <w:rFonts w:ascii="Verdana" w:eastAsia="Verdana" w:hAnsi="Verdana" w:cs="Verdana"/>
          <w:sz w:val="24"/>
          <w:szCs w:val="24"/>
        </w:rPr>
        <w:t>are</w:t>
      </w:r>
      <w:r w:rsidRPr="0F929A15">
        <w:rPr>
          <w:rFonts w:ascii="Verdana" w:eastAsia="Verdana" w:hAnsi="Verdana" w:cs="Verdana"/>
          <w:sz w:val="24"/>
          <w:szCs w:val="24"/>
        </w:rPr>
        <w:t xml:space="preserve"> in paid work, about to start work or </w:t>
      </w:r>
      <w:r w:rsidR="00794255" w:rsidRPr="0F929A15">
        <w:rPr>
          <w:rFonts w:ascii="Verdana" w:eastAsia="Verdana" w:hAnsi="Verdana" w:cs="Verdana"/>
          <w:sz w:val="24"/>
          <w:szCs w:val="24"/>
        </w:rPr>
        <w:t>are</w:t>
      </w:r>
      <w:r w:rsidRPr="0F929A15">
        <w:rPr>
          <w:rFonts w:ascii="Verdana" w:eastAsia="Verdana" w:hAnsi="Verdana" w:cs="Verdana"/>
          <w:sz w:val="24"/>
          <w:szCs w:val="24"/>
        </w:rPr>
        <w:t xml:space="preserve"> self</w:t>
      </w:r>
      <w:r w:rsidR="00794255" w:rsidRPr="0F929A15">
        <w:rPr>
          <w:rFonts w:ascii="Verdana" w:eastAsia="Verdana" w:hAnsi="Verdana" w:cs="Verdana"/>
          <w:sz w:val="24"/>
          <w:szCs w:val="24"/>
        </w:rPr>
        <w:t>-</w:t>
      </w:r>
      <w:r w:rsidRPr="0F929A15">
        <w:rPr>
          <w:rFonts w:ascii="Verdana" w:eastAsia="Verdana" w:hAnsi="Verdana" w:cs="Verdana"/>
          <w:sz w:val="24"/>
          <w:szCs w:val="24"/>
        </w:rPr>
        <w:t>employed.</w:t>
      </w:r>
    </w:p>
    <w:p w14:paraId="3733B899" w14:textId="77777777" w:rsidR="00615C69" w:rsidRDefault="00615C69" w:rsidP="0F929A15">
      <w:pPr>
        <w:pStyle w:val="Bodycopy"/>
        <w:keepNext w:val="0"/>
        <w:widowControl w:val="0"/>
        <w:ind w:left="720"/>
        <w:rPr>
          <w:rFonts w:ascii="Verdana" w:eastAsia="Verdana" w:hAnsi="Verdana" w:cs="Verdana"/>
          <w:sz w:val="24"/>
          <w:szCs w:val="24"/>
        </w:rPr>
      </w:pPr>
    </w:p>
    <w:p w14:paraId="6C58C7A3" w14:textId="2408D3C9" w:rsidR="00615C69" w:rsidRDefault="0021207F" w:rsidP="0F929A15">
      <w:pPr>
        <w:pStyle w:val="Bodycopy"/>
        <w:keepNext w:val="0"/>
        <w:widowControl w:val="0"/>
        <w:rPr>
          <w:rFonts w:ascii="Verdana" w:eastAsia="Verdana" w:hAnsi="Verdana" w:cs="Verdana"/>
          <w:sz w:val="24"/>
          <w:szCs w:val="24"/>
        </w:rPr>
      </w:pPr>
      <w:r w:rsidRPr="0F929A15">
        <w:rPr>
          <w:rFonts w:ascii="Verdana" w:eastAsia="Verdana" w:hAnsi="Verdana" w:cs="Verdana"/>
          <w:sz w:val="24"/>
          <w:szCs w:val="24"/>
        </w:rPr>
        <w:t>Paid work includes both full and part time work</w:t>
      </w:r>
      <w:r w:rsidR="00F27FC5" w:rsidRPr="0F929A15">
        <w:rPr>
          <w:rFonts w:ascii="Verdana" w:eastAsia="Verdana" w:hAnsi="Verdana" w:cs="Verdana"/>
          <w:sz w:val="24"/>
          <w:szCs w:val="24"/>
        </w:rPr>
        <w:t xml:space="preserve">, fixed term </w:t>
      </w:r>
      <w:r w:rsidR="00C34FAA" w:rsidRPr="0F929A15">
        <w:rPr>
          <w:rFonts w:ascii="Verdana" w:eastAsia="Verdana" w:hAnsi="Verdana" w:cs="Verdana"/>
          <w:sz w:val="24"/>
          <w:szCs w:val="24"/>
        </w:rPr>
        <w:t xml:space="preserve">and temporary </w:t>
      </w:r>
      <w:r w:rsidR="00F27FC5" w:rsidRPr="0F929A15">
        <w:rPr>
          <w:rFonts w:ascii="Verdana" w:eastAsia="Verdana" w:hAnsi="Verdana" w:cs="Verdana"/>
          <w:sz w:val="24"/>
          <w:szCs w:val="24"/>
        </w:rPr>
        <w:t>contracts</w:t>
      </w:r>
      <w:r w:rsidR="00C34FAA" w:rsidRPr="0F929A15">
        <w:rPr>
          <w:rFonts w:ascii="Verdana" w:eastAsia="Verdana" w:hAnsi="Verdana" w:cs="Verdana"/>
          <w:sz w:val="24"/>
          <w:szCs w:val="24"/>
        </w:rPr>
        <w:t xml:space="preserve"> </w:t>
      </w:r>
      <w:r w:rsidRPr="0F929A15">
        <w:rPr>
          <w:rFonts w:ascii="Verdana" w:eastAsia="Verdana" w:hAnsi="Verdana" w:cs="Verdana"/>
          <w:sz w:val="24"/>
          <w:szCs w:val="24"/>
        </w:rPr>
        <w:t xml:space="preserve">and also includes agency workers. </w:t>
      </w:r>
      <w:r w:rsidR="00615C69" w:rsidRPr="0F929A15">
        <w:rPr>
          <w:rFonts w:ascii="Verdana" w:eastAsia="Verdana" w:hAnsi="Verdana" w:cs="Verdana"/>
          <w:sz w:val="24"/>
          <w:szCs w:val="24"/>
        </w:rPr>
        <w:t>Starting a traineeship</w:t>
      </w:r>
      <w:r w:rsidR="00C34FAA" w:rsidRPr="0F929A15">
        <w:rPr>
          <w:rFonts w:ascii="Verdana" w:eastAsia="Verdana" w:hAnsi="Verdana" w:cs="Verdana"/>
          <w:sz w:val="24"/>
          <w:szCs w:val="24"/>
        </w:rPr>
        <w:t xml:space="preserve">, </w:t>
      </w:r>
      <w:r w:rsidR="00615C69" w:rsidRPr="0F929A15">
        <w:rPr>
          <w:rFonts w:ascii="Verdana" w:eastAsia="Verdana" w:hAnsi="Verdana" w:cs="Verdana"/>
          <w:sz w:val="24"/>
          <w:szCs w:val="24"/>
        </w:rPr>
        <w:t>apprenticeship</w:t>
      </w:r>
      <w:r w:rsidR="00C34FAA" w:rsidRPr="0F929A15">
        <w:rPr>
          <w:rFonts w:ascii="Verdana" w:eastAsia="Verdana" w:hAnsi="Verdana" w:cs="Verdana"/>
          <w:sz w:val="24"/>
          <w:szCs w:val="24"/>
        </w:rPr>
        <w:t xml:space="preserve"> or JobCentre Plus work trial</w:t>
      </w:r>
      <w:r w:rsidR="00615C69" w:rsidRPr="0F929A15">
        <w:rPr>
          <w:rFonts w:ascii="Verdana" w:eastAsia="Verdana" w:hAnsi="Verdana" w:cs="Verdana"/>
          <w:sz w:val="24"/>
          <w:szCs w:val="24"/>
        </w:rPr>
        <w:t xml:space="preserve"> counts as paid work, as do </w:t>
      </w:r>
      <w:r w:rsidR="003A43F8" w:rsidRPr="0F929A15">
        <w:rPr>
          <w:rFonts w:ascii="Verdana" w:eastAsia="Verdana" w:hAnsi="Verdana" w:cs="Verdana"/>
          <w:sz w:val="24"/>
          <w:szCs w:val="24"/>
        </w:rPr>
        <w:t>Department for Education supported</w:t>
      </w:r>
      <w:r w:rsidR="00615C69" w:rsidRPr="0F929A15">
        <w:rPr>
          <w:rFonts w:ascii="Verdana" w:eastAsia="Verdana" w:hAnsi="Verdana" w:cs="Verdana"/>
          <w:sz w:val="24"/>
          <w:szCs w:val="24"/>
        </w:rPr>
        <w:t xml:space="preserve"> internships</w:t>
      </w:r>
      <w:r w:rsidR="00094C00" w:rsidRPr="0F929A15">
        <w:rPr>
          <w:rFonts w:ascii="Verdana" w:eastAsia="Verdana" w:hAnsi="Verdana" w:cs="Verdana"/>
          <w:sz w:val="24"/>
          <w:szCs w:val="24"/>
        </w:rPr>
        <w:t xml:space="preserve"> and work experience</w:t>
      </w:r>
      <w:r w:rsidR="00615C69" w:rsidRPr="0F929A15">
        <w:rPr>
          <w:rFonts w:ascii="Verdana" w:eastAsia="Verdana" w:hAnsi="Verdana" w:cs="Verdana"/>
          <w:sz w:val="24"/>
          <w:szCs w:val="24"/>
        </w:rPr>
        <w:t>.</w:t>
      </w:r>
      <w:r w:rsidR="00D64254" w:rsidRPr="0F929A15">
        <w:rPr>
          <w:rFonts w:ascii="Verdana" w:eastAsia="Verdana" w:hAnsi="Verdana" w:cs="Verdana"/>
          <w:sz w:val="24"/>
          <w:szCs w:val="24"/>
        </w:rPr>
        <w:t xml:space="preserve"> Elected </w:t>
      </w:r>
      <w:r w:rsidR="00D10405" w:rsidRPr="0F929A15">
        <w:rPr>
          <w:rFonts w:ascii="Verdana" w:eastAsia="Verdana" w:hAnsi="Verdana" w:cs="Verdana"/>
          <w:sz w:val="24"/>
          <w:szCs w:val="24"/>
        </w:rPr>
        <w:t xml:space="preserve">local </w:t>
      </w:r>
      <w:r w:rsidR="00D64254" w:rsidRPr="0F929A15">
        <w:rPr>
          <w:rFonts w:ascii="Verdana" w:eastAsia="Verdana" w:hAnsi="Verdana" w:cs="Verdana"/>
          <w:sz w:val="24"/>
          <w:szCs w:val="24"/>
        </w:rPr>
        <w:t>Councillors may also be able to claim Access to Work.</w:t>
      </w:r>
    </w:p>
    <w:p w14:paraId="088975A9" w14:textId="7F041173" w:rsidR="00A10372" w:rsidRDefault="00A10372" w:rsidP="0F929A15">
      <w:pPr>
        <w:pStyle w:val="Bodycopy"/>
        <w:keepNext w:val="0"/>
        <w:widowControl w:val="0"/>
        <w:rPr>
          <w:rFonts w:ascii="Verdana" w:eastAsia="Verdana" w:hAnsi="Verdana" w:cs="Verdana"/>
          <w:sz w:val="24"/>
          <w:szCs w:val="24"/>
        </w:rPr>
      </w:pPr>
      <w:r w:rsidRPr="0F929A15">
        <w:rPr>
          <w:rFonts w:ascii="Verdana" w:eastAsia="Verdana" w:hAnsi="Verdana" w:cs="Verdana"/>
          <w:sz w:val="24"/>
          <w:szCs w:val="24"/>
        </w:rPr>
        <w:t>About to start work can include having a job offer or start date or a confirmed interview</w:t>
      </w:r>
      <w:r w:rsidR="009F5867" w:rsidRPr="0F929A15">
        <w:rPr>
          <w:rFonts w:ascii="Verdana" w:eastAsia="Verdana" w:hAnsi="Verdana" w:cs="Verdana"/>
          <w:sz w:val="24"/>
          <w:szCs w:val="24"/>
        </w:rPr>
        <w:t>.</w:t>
      </w:r>
    </w:p>
    <w:p w14:paraId="49B525E1" w14:textId="77777777" w:rsidR="0021207F" w:rsidRDefault="0021207F" w:rsidP="0F929A15">
      <w:pPr>
        <w:pStyle w:val="Bodycopy"/>
        <w:keepNext w:val="0"/>
        <w:widowControl w:val="0"/>
        <w:rPr>
          <w:rFonts w:ascii="Verdana" w:eastAsia="Verdana" w:hAnsi="Verdana" w:cs="Verdana"/>
          <w:sz w:val="24"/>
          <w:szCs w:val="24"/>
        </w:rPr>
      </w:pPr>
    </w:p>
    <w:p w14:paraId="696A89BF" w14:textId="4F6F93B4" w:rsidR="0021207F" w:rsidRDefault="0021207F" w:rsidP="0F929A15">
      <w:pPr>
        <w:pStyle w:val="Bodycopy"/>
        <w:keepNext w:val="0"/>
        <w:widowControl w:val="0"/>
        <w:rPr>
          <w:rFonts w:ascii="Verdana" w:eastAsia="Verdana" w:hAnsi="Verdana" w:cs="Verdana"/>
          <w:sz w:val="24"/>
          <w:szCs w:val="24"/>
        </w:rPr>
      </w:pPr>
      <w:r w:rsidRPr="0F929A15">
        <w:rPr>
          <w:rFonts w:ascii="Verdana" w:eastAsia="Verdana" w:hAnsi="Verdana" w:cs="Verdana"/>
          <w:sz w:val="24"/>
          <w:szCs w:val="24"/>
        </w:rPr>
        <w:t xml:space="preserve">Volunteering does not count as paid work. Civil Service and other government agency employees have a different employer provided system and therefore cannot apply for Access to </w:t>
      </w:r>
      <w:r w:rsidR="00D10405" w:rsidRPr="0F929A15">
        <w:rPr>
          <w:rFonts w:ascii="Verdana" w:eastAsia="Verdana" w:hAnsi="Verdana" w:cs="Verdana"/>
          <w:sz w:val="24"/>
          <w:szCs w:val="24"/>
        </w:rPr>
        <w:t>W</w:t>
      </w:r>
      <w:r w:rsidRPr="0F929A15">
        <w:rPr>
          <w:rFonts w:ascii="Verdana" w:eastAsia="Verdana" w:hAnsi="Verdana" w:cs="Verdana"/>
          <w:sz w:val="24"/>
          <w:szCs w:val="24"/>
        </w:rPr>
        <w:t>ork</w:t>
      </w:r>
    </w:p>
    <w:p w14:paraId="1FECA0DB" w14:textId="53E3BFB5" w:rsidR="001F5638" w:rsidRDefault="001F5638" w:rsidP="0F929A15">
      <w:pPr>
        <w:pStyle w:val="Bodycopy"/>
        <w:keepNext w:val="0"/>
        <w:widowControl w:val="0"/>
        <w:ind w:left="360"/>
        <w:rPr>
          <w:rFonts w:ascii="Verdana" w:eastAsia="Verdana" w:hAnsi="Verdana" w:cs="Verdana"/>
          <w:sz w:val="24"/>
          <w:szCs w:val="24"/>
        </w:rPr>
      </w:pPr>
    </w:p>
    <w:p w14:paraId="2F4FF9E3" w14:textId="5912ECFD" w:rsidR="00FE485C" w:rsidRDefault="001F5638" w:rsidP="0F929A15">
      <w:pPr>
        <w:pStyle w:val="Bodycopy"/>
        <w:keepNext w:val="0"/>
        <w:widowControl w:val="0"/>
        <w:rPr>
          <w:rFonts w:ascii="Verdana" w:eastAsia="Verdana" w:hAnsi="Verdana" w:cs="Verdana"/>
          <w:sz w:val="24"/>
          <w:szCs w:val="24"/>
        </w:rPr>
      </w:pPr>
      <w:r w:rsidRPr="0F929A15">
        <w:rPr>
          <w:rFonts w:ascii="Verdana" w:eastAsia="Verdana" w:hAnsi="Verdana" w:cs="Verdana"/>
          <w:sz w:val="24"/>
          <w:szCs w:val="24"/>
        </w:rPr>
        <w:t xml:space="preserve">If you are </w:t>
      </w:r>
      <w:r w:rsidR="00D10405" w:rsidRPr="0F929A15">
        <w:rPr>
          <w:rFonts w:ascii="Verdana" w:eastAsia="Verdana" w:hAnsi="Verdana" w:cs="Verdana"/>
          <w:sz w:val="24"/>
          <w:szCs w:val="24"/>
        </w:rPr>
        <w:t xml:space="preserve">a disabled person </w:t>
      </w:r>
      <w:r w:rsidRPr="0F929A15">
        <w:rPr>
          <w:rFonts w:ascii="Verdana" w:eastAsia="Verdana" w:hAnsi="Verdana" w:cs="Verdana"/>
          <w:sz w:val="24"/>
          <w:szCs w:val="24"/>
        </w:rPr>
        <w:t>claiming Universal Credit you can still apply for Access to Work.</w:t>
      </w:r>
    </w:p>
    <w:p w14:paraId="4A13941A" w14:textId="397E4D43" w:rsidR="005C4E3E" w:rsidRDefault="005C4E3E" w:rsidP="0F929A15">
      <w:pPr>
        <w:pStyle w:val="Bodycopy"/>
        <w:keepNext w:val="0"/>
        <w:widowControl w:val="0"/>
        <w:rPr>
          <w:rFonts w:ascii="Verdana" w:eastAsia="Verdana" w:hAnsi="Verdana" w:cs="Verdana"/>
          <w:sz w:val="24"/>
          <w:szCs w:val="24"/>
        </w:rPr>
      </w:pPr>
    </w:p>
    <w:p w14:paraId="7650D933" w14:textId="4576EA3A" w:rsidR="005C4E3E" w:rsidRDefault="005C4E3E" w:rsidP="0F929A15">
      <w:pPr>
        <w:pStyle w:val="Bodycopy"/>
        <w:keepNext w:val="0"/>
        <w:widowControl w:val="0"/>
        <w:rPr>
          <w:rFonts w:ascii="Verdana" w:eastAsia="Verdana" w:hAnsi="Verdana" w:cs="Verdana"/>
          <w:sz w:val="24"/>
          <w:szCs w:val="24"/>
        </w:rPr>
      </w:pPr>
      <w:r w:rsidRPr="0F929A15">
        <w:rPr>
          <w:rFonts w:ascii="Verdana" w:eastAsia="Verdana" w:hAnsi="Verdana" w:cs="Verdana"/>
          <w:sz w:val="24"/>
          <w:szCs w:val="24"/>
        </w:rPr>
        <w:t xml:space="preserve">You </w:t>
      </w:r>
      <w:r w:rsidR="002B39CB" w:rsidRPr="0F929A15">
        <w:rPr>
          <w:rFonts w:ascii="Verdana" w:eastAsia="Verdana" w:hAnsi="Verdana" w:cs="Verdana"/>
          <w:sz w:val="24"/>
          <w:szCs w:val="24"/>
        </w:rPr>
        <w:t>can</w:t>
      </w:r>
      <w:r w:rsidR="005F2F6C" w:rsidRPr="0F929A15">
        <w:rPr>
          <w:rFonts w:ascii="Verdana" w:eastAsia="Verdana" w:hAnsi="Verdana" w:cs="Verdana"/>
          <w:sz w:val="24"/>
          <w:szCs w:val="24"/>
        </w:rPr>
        <w:t xml:space="preserve"> </w:t>
      </w:r>
      <w:r w:rsidR="003C5532" w:rsidRPr="0F929A15">
        <w:rPr>
          <w:rFonts w:ascii="Verdana" w:eastAsia="Verdana" w:hAnsi="Verdana" w:cs="Verdana"/>
          <w:sz w:val="24"/>
          <w:szCs w:val="24"/>
        </w:rPr>
        <w:t>apply for</w:t>
      </w:r>
      <w:r w:rsidRPr="0F929A15">
        <w:rPr>
          <w:rFonts w:ascii="Verdana" w:eastAsia="Verdana" w:hAnsi="Verdana" w:cs="Verdana"/>
          <w:sz w:val="24"/>
          <w:szCs w:val="24"/>
        </w:rPr>
        <w:t xml:space="preserve"> Access to Work if you claim any of the following</w:t>
      </w:r>
      <w:r w:rsidR="00F02AA8" w:rsidRPr="0F929A15">
        <w:rPr>
          <w:rFonts w:ascii="Verdana" w:eastAsia="Verdana" w:hAnsi="Verdana" w:cs="Verdana"/>
          <w:sz w:val="24"/>
          <w:szCs w:val="24"/>
        </w:rPr>
        <w:t xml:space="preserve"> benefits</w:t>
      </w:r>
      <w:r w:rsidRPr="0F929A15">
        <w:rPr>
          <w:rFonts w:ascii="Verdana" w:eastAsia="Verdana" w:hAnsi="Verdana" w:cs="Verdana"/>
          <w:sz w:val="24"/>
          <w:szCs w:val="24"/>
        </w:rPr>
        <w:t>:</w:t>
      </w:r>
    </w:p>
    <w:p w14:paraId="1C5D223C" w14:textId="77777777" w:rsidR="0095396E" w:rsidRPr="005C4E3E" w:rsidRDefault="0095396E" w:rsidP="0F929A15">
      <w:pPr>
        <w:pStyle w:val="Bodycopy"/>
        <w:keepNext w:val="0"/>
        <w:widowControl w:val="0"/>
        <w:rPr>
          <w:rFonts w:ascii="Verdana" w:eastAsia="Verdana" w:hAnsi="Verdana" w:cs="Verdana"/>
          <w:sz w:val="24"/>
          <w:szCs w:val="24"/>
        </w:rPr>
      </w:pPr>
    </w:p>
    <w:p w14:paraId="3A814A70" w14:textId="4B48C8A9" w:rsidR="005C4E3E" w:rsidRPr="00AA6E91" w:rsidRDefault="005C4E3E" w:rsidP="0F929A15">
      <w:pPr>
        <w:pStyle w:val="Bodycopy"/>
        <w:keepNext w:val="0"/>
        <w:widowControl w:val="0"/>
        <w:numPr>
          <w:ilvl w:val="0"/>
          <w:numId w:val="6"/>
        </w:numPr>
        <w:rPr>
          <w:rFonts w:ascii="Verdana" w:eastAsia="Verdana" w:hAnsi="Verdana" w:cs="Verdana"/>
          <w:sz w:val="24"/>
          <w:szCs w:val="24"/>
        </w:rPr>
      </w:pPr>
      <w:r w:rsidRPr="0F929A15">
        <w:rPr>
          <w:rFonts w:ascii="Verdana" w:eastAsia="Verdana" w:hAnsi="Verdana" w:cs="Verdana"/>
          <w:sz w:val="24"/>
          <w:szCs w:val="24"/>
        </w:rPr>
        <w:t>Incapacity Benefit</w:t>
      </w:r>
      <w:r w:rsidR="00871230" w:rsidRPr="0F929A15">
        <w:rPr>
          <w:rFonts w:ascii="Verdana" w:eastAsia="Verdana" w:hAnsi="Verdana" w:cs="Verdana"/>
          <w:sz w:val="24"/>
          <w:szCs w:val="24"/>
        </w:rPr>
        <w:t xml:space="preserve">, </w:t>
      </w:r>
      <w:r w:rsidR="00871230" w:rsidRPr="00AA6E91">
        <w:rPr>
          <w:rFonts w:ascii="Verdana" w:eastAsia="Verdana" w:hAnsi="Verdana" w:cs="Verdana"/>
          <w:sz w:val="24"/>
          <w:szCs w:val="24"/>
        </w:rPr>
        <w:t xml:space="preserve">as long as you work </w:t>
      </w:r>
      <w:r w:rsidR="009820B0" w:rsidRPr="00AA6E91">
        <w:rPr>
          <w:rFonts w:ascii="Verdana" w:eastAsia="Verdana" w:hAnsi="Verdana" w:cs="Verdana"/>
          <w:sz w:val="24"/>
          <w:szCs w:val="24"/>
        </w:rPr>
        <w:t xml:space="preserve">more than </w:t>
      </w:r>
      <w:r w:rsidR="00871230" w:rsidRPr="00AA6E91">
        <w:rPr>
          <w:rFonts w:ascii="Verdana" w:eastAsia="Verdana" w:hAnsi="Verdana" w:cs="Verdana"/>
          <w:sz w:val="24"/>
          <w:szCs w:val="24"/>
        </w:rPr>
        <w:t xml:space="preserve">one hour </w:t>
      </w:r>
      <w:r w:rsidR="009820B0" w:rsidRPr="00AA6E91">
        <w:rPr>
          <w:rFonts w:ascii="Verdana" w:eastAsia="Verdana" w:hAnsi="Verdana" w:cs="Verdana"/>
          <w:sz w:val="24"/>
          <w:szCs w:val="24"/>
        </w:rPr>
        <w:t>a</w:t>
      </w:r>
      <w:r w:rsidR="00871230" w:rsidRPr="00AA6E91">
        <w:rPr>
          <w:rFonts w:ascii="Verdana" w:eastAsia="Verdana" w:hAnsi="Verdana" w:cs="Verdana"/>
          <w:sz w:val="24"/>
          <w:szCs w:val="24"/>
        </w:rPr>
        <w:t xml:space="preserve"> week</w:t>
      </w:r>
    </w:p>
    <w:p w14:paraId="0D116E80" w14:textId="529BFC2B" w:rsidR="005C4E3E" w:rsidRPr="00AA6E91" w:rsidRDefault="005C4E3E" w:rsidP="0F929A15">
      <w:pPr>
        <w:pStyle w:val="Bodycopy"/>
        <w:keepNext w:val="0"/>
        <w:widowControl w:val="0"/>
        <w:numPr>
          <w:ilvl w:val="0"/>
          <w:numId w:val="6"/>
        </w:numPr>
        <w:rPr>
          <w:rFonts w:ascii="Verdana" w:eastAsia="Verdana" w:hAnsi="Verdana" w:cs="Verdana"/>
          <w:sz w:val="24"/>
          <w:szCs w:val="24"/>
        </w:rPr>
      </w:pPr>
      <w:r w:rsidRPr="0F929A15">
        <w:rPr>
          <w:rFonts w:ascii="Verdana" w:eastAsia="Verdana" w:hAnsi="Verdana" w:cs="Verdana"/>
          <w:sz w:val="24"/>
          <w:szCs w:val="24"/>
        </w:rPr>
        <w:t>Employment and Support Allowance (ESA)</w:t>
      </w:r>
      <w:r w:rsidR="002B39CB" w:rsidRPr="0F929A15">
        <w:rPr>
          <w:rFonts w:ascii="Verdana" w:eastAsia="Verdana" w:hAnsi="Verdana" w:cs="Verdana"/>
          <w:sz w:val="24"/>
          <w:szCs w:val="24"/>
        </w:rPr>
        <w:t xml:space="preserve"> – </w:t>
      </w:r>
      <w:r w:rsidR="002B39CB" w:rsidRPr="00AA6E91">
        <w:rPr>
          <w:rFonts w:ascii="Verdana" w:eastAsia="Verdana" w:hAnsi="Verdana" w:cs="Verdana"/>
          <w:sz w:val="24"/>
          <w:szCs w:val="24"/>
        </w:rPr>
        <w:t>you must work less than 16 hours a week</w:t>
      </w:r>
    </w:p>
    <w:p w14:paraId="70C8E6BC" w14:textId="23A781B1" w:rsidR="005C4E3E" w:rsidRPr="00AA6E91" w:rsidRDefault="005C4E3E" w:rsidP="0F929A15">
      <w:pPr>
        <w:pStyle w:val="Bodycopy"/>
        <w:keepNext w:val="0"/>
        <w:widowControl w:val="0"/>
        <w:numPr>
          <w:ilvl w:val="0"/>
          <w:numId w:val="6"/>
        </w:numPr>
        <w:rPr>
          <w:rFonts w:ascii="Verdana" w:eastAsia="Verdana" w:hAnsi="Verdana" w:cs="Verdana"/>
          <w:sz w:val="24"/>
          <w:szCs w:val="24"/>
        </w:rPr>
      </w:pPr>
      <w:r w:rsidRPr="0F929A15">
        <w:rPr>
          <w:rFonts w:ascii="Verdana" w:eastAsia="Verdana" w:hAnsi="Verdana" w:cs="Verdana"/>
          <w:sz w:val="24"/>
          <w:szCs w:val="24"/>
        </w:rPr>
        <w:t>Severe Disablement Allowance</w:t>
      </w:r>
      <w:r w:rsidR="009820B0" w:rsidRPr="0F929A15">
        <w:rPr>
          <w:rFonts w:ascii="Verdana" w:eastAsia="Verdana" w:hAnsi="Verdana" w:cs="Verdana"/>
          <w:sz w:val="24"/>
          <w:szCs w:val="24"/>
        </w:rPr>
        <w:t xml:space="preserve">, </w:t>
      </w:r>
      <w:r w:rsidR="009820B0" w:rsidRPr="00AA6E91">
        <w:rPr>
          <w:rFonts w:ascii="Verdana" w:eastAsia="Verdana" w:hAnsi="Verdana" w:cs="Verdana"/>
          <w:sz w:val="24"/>
          <w:szCs w:val="24"/>
        </w:rPr>
        <w:t>as long as you work more than one hour a week</w:t>
      </w:r>
    </w:p>
    <w:p w14:paraId="6648AA03" w14:textId="674F131A" w:rsidR="005C4E3E" w:rsidRPr="00AA6E91" w:rsidRDefault="005C4E3E" w:rsidP="0F929A15">
      <w:pPr>
        <w:pStyle w:val="Bodycopy"/>
        <w:keepNext w:val="0"/>
        <w:widowControl w:val="0"/>
        <w:numPr>
          <w:ilvl w:val="0"/>
          <w:numId w:val="6"/>
        </w:numPr>
        <w:rPr>
          <w:rFonts w:ascii="Verdana" w:eastAsia="Verdana" w:hAnsi="Verdana" w:cs="Verdana"/>
          <w:sz w:val="24"/>
          <w:szCs w:val="24"/>
        </w:rPr>
      </w:pPr>
      <w:r w:rsidRPr="0F929A15">
        <w:rPr>
          <w:rFonts w:ascii="Verdana" w:eastAsia="Verdana" w:hAnsi="Verdana" w:cs="Verdana"/>
          <w:sz w:val="24"/>
          <w:szCs w:val="24"/>
        </w:rPr>
        <w:t>Income Support</w:t>
      </w:r>
      <w:r w:rsidR="009820B0" w:rsidRPr="0F929A15">
        <w:rPr>
          <w:rFonts w:ascii="Verdana" w:eastAsia="Verdana" w:hAnsi="Verdana" w:cs="Verdana"/>
          <w:sz w:val="24"/>
          <w:szCs w:val="24"/>
        </w:rPr>
        <w:t xml:space="preserve">, </w:t>
      </w:r>
      <w:r w:rsidR="009820B0" w:rsidRPr="00AA6E91">
        <w:rPr>
          <w:rFonts w:ascii="Verdana" w:eastAsia="Verdana" w:hAnsi="Verdana" w:cs="Verdana"/>
          <w:sz w:val="24"/>
          <w:szCs w:val="24"/>
        </w:rPr>
        <w:t>as long as you work more than one hour a week</w:t>
      </w:r>
    </w:p>
    <w:p w14:paraId="0CAF2EB4" w14:textId="332FD86E" w:rsidR="005C4E3E" w:rsidRPr="00AA6E91" w:rsidRDefault="005C4E3E" w:rsidP="0F929A15">
      <w:pPr>
        <w:pStyle w:val="Bodycopy"/>
        <w:keepNext w:val="0"/>
        <w:widowControl w:val="0"/>
        <w:numPr>
          <w:ilvl w:val="0"/>
          <w:numId w:val="6"/>
        </w:numPr>
        <w:rPr>
          <w:rFonts w:ascii="Verdana" w:eastAsia="Verdana" w:hAnsi="Verdana" w:cs="Verdana"/>
          <w:sz w:val="24"/>
          <w:szCs w:val="24"/>
        </w:rPr>
      </w:pPr>
      <w:r w:rsidRPr="0F929A15">
        <w:rPr>
          <w:rFonts w:ascii="Verdana" w:eastAsia="Verdana" w:hAnsi="Verdana" w:cs="Verdana"/>
          <w:sz w:val="24"/>
          <w:szCs w:val="24"/>
        </w:rPr>
        <w:t>National Insurance Credits</w:t>
      </w:r>
      <w:r w:rsidR="009820B0" w:rsidRPr="0F929A15">
        <w:rPr>
          <w:rFonts w:ascii="Verdana" w:eastAsia="Verdana" w:hAnsi="Verdana" w:cs="Verdana"/>
          <w:sz w:val="24"/>
          <w:szCs w:val="24"/>
        </w:rPr>
        <w:t xml:space="preserve">, </w:t>
      </w:r>
      <w:r w:rsidR="009820B0" w:rsidRPr="00AA6E91">
        <w:rPr>
          <w:rFonts w:ascii="Verdana" w:eastAsia="Verdana" w:hAnsi="Verdana" w:cs="Verdana"/>
          <w:sz w:val="24"/>
          <w:szCs w:val="24"/>
        </w:rPr>
        <w:t>as long as you work more than one hour a week</w:t>
      </w:r>
    </w:p>
    <w:p w14:paraId="27F7385A" w14:textId="77777777" w:rsidR="003C5532" w:rsidRDefault="003C5532" w:rsidP="0F929A15">
      <w:pPr>
        <w:pStyle w:val="Bodycopy"/>
        <w:keepNext w:val="0"/>
        <w:widowControl w:val="0"/>
        <w:rPr>
          <w:rFonts w:ascii="Verdana" w:eastAsia="Verdana" w:hAnsi="Verdana" w:cs="Verdana"/>
          <w:sz w:val="24"/>
          <w:szCs w:val="24"/>
        </w:rPr>
      </w:pPr>
    </w:p>
    <w:p w14:paraId="100154CB" w14:textId="11B1228F" w:rsidR="005C4E3E" w:rsidRPr="005C4E3E" w:rsidRDefault="0095396E" w:rsidP="0F929A15">
      <w:pPr>
        <w:pStyle w:val="Bodycopy"/>
        <w:keepNext w:val="0"/>
        <w:widowControl w:val="0"/>
        <w:rPr>
          <w:rFonts w:ascii="Verdana" w:eastAsia="Verdana" w:hAnsi="Verdana" w:cs="Verdana"/>
          <w:sz w:val="24"/>
          <w:szCs w:val="24"/>
        </w:rPr>
      </w:pPr>
      <w:r w:rsidRPr="0F929A15">
        <w:rPr>
          <w:rFonts w:ascii="Verdana" w:eastAsia="Verdana" w:hAnsi="Verdana" w:cs="Verdana"/>
          <w:sz w:val="24"/>
          <w:szCs w:val="24"/>
        </w:rPr>
        <w:t>If</w:t>
      </w:r>
      <w:r w:rsidR="003C5532" w:rsidRPr="0F929A15">
        <w:rPr>
          <w:rFonts w:ascii="Verdana" w:eastAsia="Verdana" w:hAnsi="Verdana" w:cs="Verdana"/>
          <w:sz w:val="24"/>
          <w:szCs w:val="24"/>
        </w:rPr>
        <w:t xml:space="preserve"> you are doing ‘p</w:t>
      </w:r>
      <w:r w:rsidR="005C4E3E" w:rsidRPr="0F929A15">
        <w:rPr>
          <w:rFonts w:ascii="Verdana" w:eastAsia="Verdana" w:hAnsi="Verdana" w:cs="Verdana"/>
          <w:sz w:val="24"/>
          <w:szCs w:val="24"/>
        </w:rPr>
        <w:t xml:space="preserve">ermitted </w:t>
      </w:r>
      <w:r w:rsidR="003C5532" w:rsidRPr="0F929A15">
        <w:rPr>
          <w:rFonts w:ascii="Verdana" w:eastAsia="Verdana" w:hAnsi="Verdana" w:cs="Verdana"/>
          <w:sz w:val="24"/>
          <w:szCs w:val="24"/>
        </w:rPr>
        <w:t>w</w:t>
      </w:r>
      <w:r w:rsidR="005C4E3E" w:rsidRPr="0F929A15">
        <w:rPr>
          <w:rFonts w:ascii="Verdana" w:eastAsia="Verdana" w:hAnsi="Verdana" w:cs="Verdana"/>
          <w:sz w:val="24"/>
          <w:szCs w:val="24"/>
        </w:rPr>
        <w:t>ork</w:t>
      </w:r>
      <w:r w:rsidR="003C5532" w:rsidRPr="0F929A15">
        <w:rPr>
          <w:rFonts w:ascii="Verdana" w:eastAsia="Verdana" w:hAnsi="Verdana" w:cs="Verdana"/>
          <w:sz w:val="24"/>
          <w:szCs w:val="24"/>
        </w:rPr>
        <w:t>’ while claiming benefits</w:t>
      </w:r>
      <w:r w:rsidR="002334B7" w:rsidRPr="0F929A15">
        <w:rPr>
          <w:rFonts w:ascii="Verdana" w:eastAsia="Verdana" w:hAnsi="Verdana" w:cs="Verdana"/>
          <w:sz w:val="24"/>
          <w:szCs w:val="24"/>
        </w:rPr>
        <w:t xml:space="preserve"> y</w:t>
      </w:r>
      <w:r w:rsidR="005C4E3E" w:rsidRPr="0F929A15">
        <w:rPr>
          <w:rFonts w:ascii="Verdana" w:eastAsia="Verdana" w:hAnsi="Verdana" w:cs="Verdana"/>
          <w:sz w:val="24"/>
          <w:szCs w:val="24"/>
        </w:rPr>
        <w:t>ou may be able to claim, for a limited time, to help you move off benefits completely.</w:t>
      </w:r>
      <w:r w:rsidR="002334B7" w:rsidRPr="0F929A15">
        <w:rPr>
          <w:rFonts w:ascii="Verdana" w:eastAsia="Verdana" w:hAnsi="Verdana" w:cs="Verdana"/>
          <w:sz w:val="24"/>
          <w:szCs w:val="24"/>
        </w:rPr>
        <w:t xml:space="preserve"> </w:t>
      </w:r>
      <w:r w:rsidR="005C4E3E" w:rsidRPr="0F929A15">
        <w:rPr>
          <w:rFonts w:ascii="Verdana" w:eastAsia="Verdana" w:hAnsi="Verdana" w:cs="Verdana"/>
          <w:sz w:val="24"/>
          <w:szCs w:val="24"/>
        </w:rPr>
        <w:t>Ask the disability employment advisor (DEA) at your local Job Centre.</w:t>
      </w:r>
    </w:p>
    <w:p w14:paraId="18565436" w14:textId="40F61417" w:rsidR="005C4E3E" w:rsidRDefault="005C4E3E" w:rsidP="0F929A15">
      <w:pPr>
        <w:pStyle w:val="Bodycopy"/>
        <w:keepNext w:val="0"/>
        <w:widowControl w:val="0"/>
        <w:rPr>
          <w:rFonts w:ascii="Verdana" w:eastAsia="Verdana" w:hAnsi="Verdana" w:cs="Verdana"/>
          <w:sz w:val="24"/>
          <w:szCs w:val="24"/>
        </w:rPr>
      </w:pPr>
    </w:p>
    <w:p w14:paraId="4D98A469" w14:textId="2D619FBB" w:rsidR="00FE485C" w:rsidRPr="00F02AA8" w:rsidRDefault="00FE485C" w:rsidP="0F929A15">
      <w:pPr>
        <w:pStyle w:val="Bodycopy"/>
        <w:keepNext w:val="0"/>
        <w:widowControl w:val="0"/>
        <w:rPr>
          <w:rFonts w:ascii="Verdana" w:eastAsia="Verdana" w:hAnsi="Verdana" w:cs="Verdana"/>
          <w:b/>
          <w:bCs/>
          <w:sz w:val="24"/>
          <w:szCs w:val="24"/>
        </w:rPr>
      </w:pPr>
      <w:r w:rsidRPr="0F929A15">
        <w:rPr>
          <w:rFonts w:ascii="Verdana" w:eastAsia="Verdana" w:hAnsi="Verdana" w:cs="Verdana"/>
          <w:b/>
          <w:bCs/>
          <w:sz w:val="24"/>
          <w:szCs w:val="24"/>
        </w:rPr>
        <w:t>How do you go about applying?</w:t>
      </w:r>
    </w:p>
    <w:p w14:paraId="15398448" w14:textId="28ED0155" w:rsidR="00FE485C" w:rsidRDefault="00FE485C" w:rsidP="0F929A15">
      <w:pPr>
        <w:pStyle w:val="Bodycopy"/>
        <w:keepNext w:val="0"/>
        <w:widowControl w:val="0"/>
        <w:rPr>
          <w:rFonts w:ascii="Verdana" w:eastAsia="Verdana" w:hAnsi="Verdana" w:cs="Verdana"/>
          <w:sz w:val="24"/>
          <w:szCs w:val="24"/>
        </w:rPr>
      </w:pPr>
    </w:p>
    <w:p w14:paraId="0F06921E" w14:textId="2ABFAD1D" w:rsidR="002E2C17" w:rsidRDefault="002E2C17" w:rsidP="0F929A15">
      <w:pPr>
        <w:pStyle w:val="Bodycopy"/>
        <w:keepNext w:val="0"/>
        <w:widowControl w:val="0"/>
        <w:rPr>
          <w:rFonts w:ascii="Verdana" w:eastAsia="Verdana" w:hAnsi="Verdana" w:cs="Verdana"/>
          <w:sz w:val="24"/>
          <w:szCs w:val="24"/>
        </w:rPr>
      </w:pPr>
      <w:r w:rsidRPr="0F929A15">
        <w:rPr>
          <w:rFonts w:ascii="Verdana" w:eastAsia="Verdana" w:hAnsi="Verdana" w:cs="Verdana"/>
          <w:sz w:val="24"/>
          <w:szCs w:val="24"/>
        </w:rPr>
        <w:t xml:space="preserve">Applying for Access to Work is something you need to do yourself – it </w:t>
      </w:r>
      <w:r w:rsidRPr="0F929A15">
        <w:rPr>
          <w:rFonts w:ascii="Verdana" w:eastAsia="Verdana" w:hAnsi="Verdana" w:cs="Verdana"/>
          <w:sz w:val="24"/>
          <w:szCs w:val="24"/>
        </w:rPr>
        <w:lastRenderedPageBreak/>
        <w:t xml:space="preserve">is not something your employer can do and you do not have to wait for your employer’s agreement. However </w:t>
      </w:r>
      <w:r w:rsidR="23A5AEA4" w:rsidRPr="0F929A15">
        <w:rPr>
          <w:rFonts w:ascii="Verdana" w:eastAsia="Verdana" w:hAnsi="Verdana" w:cs="Verdana"/>
          <w:sz w:val="24"/>
          <w:szCs w:val="24"/>
        </w:rPr>
        <w:t xml:space="preserve">it will help if </w:t>
      </w:r>
      <w:r w:rsidRPr="0F929A15">
        <w:rPr>
          <w:rFonts w:ascii="Verdana" w:eastAsia="Verdana" w:hAnsi="Verdana" w:cs="Verdana"/>
          <w:sz w:val="24"/>
          <w:szCs w:val="24"/>
        </w:rPr>
        <w:t>you speak to your employer about what support you need.</w:t>
      </w:r>
    </w:p>
    <w:p w14:paraId="10A22D18" w14:textId="77777777" w:rsidR="002E2C17" w:rsidRDefault="002E2C17" w:rsidP="0F929A15">
      <w:pPr>
        <w:pStyle w:val="Bodycopy"/>
        <w:keepNext w:val="0"/>
        <w:widowControl w:val="0"/>
        <w:rPr>
          <w:rFonts w:ascii="Verdana" w:eastAsia="Verdana" w:hAnsi="Verdana" w:cs="Verdana"/>
          <w:sz w:val="24"/>
          <w:szCs w:val="24"/>
        </w:rPr>
      </w:pPr>
    </w:p>
    <w:p w14:paraId="22211166" w14:textId="2CC500EB" w:rsidR="0023016B" w:rsidRDefault="0023016B" w:rsidP="0F929A15">
      <w:pPr>
        <w:pStyle w:val="Bodycopy"/>
        <w:keepNext w:val="0"/>
        <w:widowControl w:val="0"/>
        <w:rPr>
          <w:rFonts w:ascii="Verdana" w:eastAsia="Verdana" w:hAnsi="Verdana" w:cs="Verdana"/>
          <w:sz w:val="24"/>
          <w:szCs w:val="24"/>
        </w:rPr>
      </w:pPr>
      <w:r w:rsidRPr="0F929A15">
        <w:rPr>
          <w:rFonts w:ascii="Verdana" w:eastAsia="Verdana" w:hAnsi="Verdana" w:cs="Verdana"/>
          <w:sz w:val="24"/>
          <w:szCs w:val="24"/>
        </w:rPr>
        <w:t xml:space="preserve">You will need to complete an online form </w:t>
      </w:r>
      <w:r w:rsidR="00491C15" w:rsidRPr="0F929A15">
        <w:rPr>
          <w:rFonts w:ascii="Verdana" w:eastAsia="Verdana" w:hAnsi="Verdana" w:cs="Verdana"/>
          <w:sz w:val="24"/>
          <w:szCs w:val="24"/>
        </w:rPr>
        <w:t xml:space="preserve">at https://www.get-disability-work-support.service.gov.uk/apply/  </w:t>
      </w:r>
      <w:r w:rsidRPr="0F929A15">
        <w:rPr>
          <w:rFonts w:ascii="Verdana" w:eastAsia="Verdana" w:hAnsi="Verdana" w:cs="Verdana"/>
          <w:sz w:val="24"/>
          <w:szCs w:val="24"/>
        </w:rPr>
        <w:t xml:space="preserve">or make a telephone application </w:t>
      </w:r>
      <w:r w:rsidR="00491C15" w:rsidRPr="0F929A15">
        <w:rPr>
          <w:rFonts w:ascii="Verdana" w:eastAsia="Verdana" w:hAnsi="Verdana" w:cs="Verdana"/>
          <w:sz w:val="24"/>
          <w:szCs w:val="24"/>
        </w:rPr>
        <w:t>on 0800 121 7479</w:t>
      </w:r>
      <w:r w:rsidRPr="0F929A15">
        <w:rPr>
          <w:rFonts w:ascii="Verdana" w:eastAsia="Verdana" w:hAnsi="Verdana" w:cs="Verdana"/>
          <w:sz w:val="24"/>
          <w:szCs w:val="24"/>
        </w:rPr>
        <w:t xml:space="preserve">. </w:t>
      </w:r>
      <w:r w:rsidR="001F73F5" w:rsidRPr="0F929A15">
        <w:rPr>
          <w:rFonts w:ascii="Verdana" w:eastAsia="Verdana" w:hAnsi="Verdana" w:cs="Verdana"/>
          <w:sz w:val="24"/>
          <w:szCs w:val="24"/>
        </w:rPr>
        <w:t>You can also ask for a paper form</w:t>
      </w:r>
      <w:r w:rsidR="0077744B" w:rsidRPr="0F929A15">
        <w:rPr>
          <w:rFonts w:ascii="Verdana" w:eastAsia="Verdana" w:hAnsi="Verdana" w:cs="Verdana"/>
          <w:sz w:val="24"/>
          <w:szCs w:val="24"/>
        </w:rPr>
        <w:t xml:space="preserve"> or for other formats such as </w:t>
      </w:r>
      <w:r w:rsidR="002E2C17" w:rsidRPr="0F929A15">
        <w:rPr>
          <w:rFonts w:ascii="Verdana" w:eastAsia="Verdana" w:hAnsi="Verdana" w:cs="Verdana"/>
          <w:sz w:val="24"/>
          <w:szCs w:val="24"/>
        </w:rPr>
        <w:t>B</w:t>
      </w:r>
      <w:r w:rsidR="0077744B" w:rsidRPr="0F929A15">
        <w:rPr>
          <w:rFonts w:ascii="Verdana" w:eastAsia="Verdana" w:hAnsi="Verdana" w:cs="Verdana"/>
          <w:sz w:val="24"/>
          <w:szCs w:val="24"/>
        </w:rPr>
        <w:t>raille</w:t>
      </w:r>
      <w:r w:rsidR="002E2C17" w:rsidRPr="0F929A15">
        <w:rPr>
          <w:rFonts w:ascii="Verdana" w:eastAsia="Verdana" w:hAnsi="Verdana" w:cs="Verdana"/>
          <w:sz w:val="24"/>
          <w:szCs w:val="24"/>
        </w:rPr>
        <w:t xml:space="preserve"> by calling the Access to Work helpline</w:t>
      </w:r>
      <w:r w:rsidR="001F73F5" w:rsidRPr="0F929A15">
        <w:rPr>
          <w:rFonts w:ascii="Verdana" w:eastAsia="Verdana" w:hAnsi="Verdana" w:cs="Verdana"/>
          <w:sz w:val="24"/>
          <w:szCs w:val="24"/>
        </w:rPr>
        <w:t xml:space="preserve">. </w:t>
      </w:r>
    </w:p>
    <w:p w14:paraId="68936760" w14:textId="77777777" w:rsidR="0023016B" w:rsidRDefault="0023016B" w:rsidP="0F929A15">
      <w:pPr>
        <w:pStyle w:val="Bodycopy"/>
        <w:keepNext w:val="0"/>
        <w:widowControl w:val="0"/>
        <w:rPr>
          <w:rFonts w:ascii="Verdana" w:eastAsia="Verdana" w:hAnsi="Verdana" w:cs="Verdana"/>
          <w:sz w:val="24"/>
          <w:szCs w:val="24"/>
        </w:rPr>
      </w:pPr>
    </w:p>
    <w:p w14:paraId="46D93AD8" w14:textId="72364B11" w:rsidR="005C4E3E" w:rsidRDefault="0023016B" w:rsidP="0F929A15">
      <w:pPr>
        <w:pStyle w:val="Bodycopy"/>
        <w:keepNext w:val="0"/>
        <w:widowControl w:val="0"/>
        <w:rPr>
          <w:rFonts w:ascii="Verdana" w:eastAsia="Verdana" w:hAnsi="Verdana" w:cs="Verdana"/>
          <w:sz w:val="24"/>
          <w:szCs w:val="24"/>
          <w:lang w:val="en-US"/>
        </w:rPr>
      </w:pPr>
      <w:r w:rsidRPr="0F929A15">
        <w:rPr>
          <w:rFonts w:ascii="Verdana" w:eastAsia="Verdana" w:hAnsi="Verdana" w:cs="Verdana"/>
          <w:sz w:val="24"/>
          <w:szCs w:val="24"/>
          <w:lang w:val="en-US"/>
        </w:rPr>
        <w:t xml:space="preserve">You will need to provide Access to </w:t>
      </w:r>
      <w:r w:rsidR="000E7365" w:rsidRPr="0F929A15">
        <w:rPr>
          <w:rFonts w:ascii="Verdana" w:eastAsia="Verdana" w:hAnsi="Verdana" w:cs="Verdana"/>
          <w:sz w:val="24"/>
          <w:szCs w:val="24"/>
          <w:lang w:val="en-US"/>
        </w:rPr>
        <w:t>W</w:t>
      </w:r>
      <w:r w:rsidRPr="0F929A15">
        <w:rPr>
          <w:rFonts w:ascii="Verdana" w:eastAsia="Verdana" w:hAnsi="Verdana" w:cs="Verdana"/>
          <w:sz w:val="24"/>
          <w:szCs w:val="24"/>
          <w:lang w:val="en-US"/>
        </w:rPr>
        <w:t xml:space="preserve">ork with the following as part of your </w:t>
      </w:r>
      <w:r w:rsidR="002E2C17" w:rsidRPr="0F929A15">
        <w:rPr>
          <w:rFonts w:ascii="Verdana" w:eastAsia="Verdana" w:hAnsi="Verdana" w:cs="Verdana"/>
          <w:sz w:val="24"/>
          <w:szCs w:val="24"/>
          <w:lang w:val="en-US"/>
        </w:rPr>
        <w:t xml:space="preserve">initial </w:t>
      </w:r>
      <w:r w:rsidRPr="0F929A15">
        <w:rPr>
          <w:rFonts w:ascii="Verdana" w:eastAsia="Verdana" w:hAnsi="Verdana" w:cs="Verdana"/>
          <w:sz w:val="24"/>
          <w:szCs w:val="24"/>
          <w:lang w:val="en-US"/>
        </w:rPr>
        <w:t>application</w:t>
      </w:r>
      <w:r w:rsidR="005C4E3E" w:rsidRPr="0F929A15">
        <w:rPr>
          <w:rFonts w:ascii="Verdana" w:eastAsia="Verdana" w:hAnsi="Verdana" w:cs="Verdana"/>
          <w:sz w:val="24"/>
          <w:szCs w:val="24"/>
          <w:lang w:val="en-US"/>
        </w:rPr>
        <w:t>:</w:t>
      </w:r>
    </w:p>
    <w:p w14:paraId="27EAD2CC" w14:textId="77777777" w:rsidR="00774DC7" w:rsidRDefault="00774DC7" w:rsidP="0F929A15">
      <w:pPr>
        <w:pStyle w:val="Bodycopy"/>
        <w:keepNext w:val="0"/>
        <w:widowControl w:val="0"/>
        <w:rPr>
          <w:rFonts w:ascii="Verdana" w:eastAsia="Verdana" w:hAnsi="Verdana" w:cs="Verdana"/>
          <w:sz w:val="24"/>
          <w:szCs w:val="24"/>
          <w:lang w:val="en-US"/>
        </w:rPr>
      </w:pPr>
    </w:p>
    <w:p w14:paraId="7E3D1643" w14:textId="77777777" w:rsidR="002E2C17" w:rsidRPr="002E2C17" w:rsidRDefault="002E2C17" w:rsidP="0F929A15">
      <w:pPr>
        <w:pStyle w:val="Bodycopy"/>
        <w:keepNext w:val="0"/>
        <w:widowControl w:val="0"/>
        <w:numPr>
          <w:ilvl w:val="0"/>
          <w:numId w:val="12"/>
        </w:numPr>
        <w:rPr>
          <w:rFonts w:ascii="Verdana" w:eastAsia="Verdana" w:hAnsi="Verdana" w:cs="Verdana"/>
          <w:sz w:val="24"/>
          <w:szCs w:val="24"/>
          <w:lang w:val="en-US"/>
        </w:rPr>
      </w:pPr>
      <w:r w:rsidRPr="0F929A15">
        <w:rPr>
          <w:rFonts w:ascii="Verdana" w:eastAsia="Verdana" w:hAnsi="Verdana" w:cs="Verdana"/>
          <w:sz w:val="24"/>
          <w:szCs w:val="24"/>
          <w:lang w:val="en-US"/>
        </w:rPr>
        <w:t>your contact details</w:t>
      </w:r>
    </w:p>
    <w:p w14:paraId="088C0C71" w14:textId="77777777" w:rsidR="002E2C17" w:rsidRPr="002E2C17" w:rsidRDefault="002E2C17" w:rsidP="0F929A15">
      <w:pPr>
        <w:pStyle w:val="Bodycopy"/>
        <w:keepNext w:val="0"/>
        <w:widowControl w:val="0"/>
        <w:numPr>
          <w:ilvl w:val="0"/>
          <w:numId w:val="12"/>
        </w:numPr>
        <w:rPr>
          <w:rFonts w:ascii="Verdana" w:eastAsia="Verdana" w:hAnsi="Verdana" w:cs="Verdana"/>
          <w:sz w:val="24"/>
          <w:szCs w:val="24"/>
          <w:lang w:val="en-US"/>
        </w:rPr>
      </w:pPr>
      <w:r w:rsidRPr="0F929A15">
        <w:rPr>
          <w:rFonts w:ascii="Verdana" w:eastAsia="Verdana" w:hAnsi="Verdana" w:cs="Verdana"/>
          <w:sz w:val="24"/>
          <w:szCs w:val="24"/>
          <w:lang w:val="en-US"/>
        </w:rPr>
        <w:t>your workplace address and postcode</w:t>
      </w:r>
    </w:p>
    <w:p w14:paraId="7FC60784" w14:textId="77777777" w:rsidR="002E2C17" w:rsidRPr="002E2C17" w:rsidRDefault="002E2C17" w:rsidP="0F929A15">
      <w:pPr>
        <w:pStyle w:val="Bodycopy"/>
        <w:keepNext w:val="0"/>
        <w:widowControl w:val="0"/>
        <w:numPr>
          <w:ilvl w:val="0"/>
          <w:numId w:val="12"/>
        </w:numPr>
        <w:rPr>
          <w:rFonts w:ascii="Verdana" w:eastAsia="Verdana" w:hAnsi="Verdana" w:cs="Verdana"/>
          <w:sz w:val="24"/>
          <w:szCs w:val="24"/>
          <w:lang w:val="en-US"/>
        </w:rPr>
      </w:pPr>
      <w:r w:rsidRPr="0F929A15">
        <w:rPr>
          <w:rFonts w:ascii="Verdana" w:eastAsia="Verdana" w:hAnsi="Verdana" w:cs="Verdana"/>
          <w:sz w:val="24"/>
          <w:szCs w:val="24"/>
          <w:lang w:val="en-US"/>
        </w:rPr>
        <w:t>the name of a workplace contact who can confirm you work there (they will not be contacted without your permission)</w:t>
      </w:r>
    </w:p>
    <w:p w14:paraId="6B1B4332" w14:textId="77777777" w:rsidR="002E2C17" w:rsidRPr="002E2C17" w:rsidRDefault="002E2C17" w:rsidP="0F929A15">
      <w:pPr>
        <w:pStyle w:val="Bodycopy"/>
        <w:keepNext w:val="0"/>
        <w:widowControl w:val="0"/>
        <w:numPr>
          <w:ilvl w:val="0"/>
          <w:numId w:val="12"/>
        </w:numPr>
        <w:rPr>
          <w:rFonts w:ascii="Verdana" w:eastAsia="Verdana" w:hAnsi="Verdana" w:cs="Verdana"/>
          <w:sz w:val="24"/>
          <w:szCs w:val="24"/>
          <w:lang w:val="en-US"/>
        </w:rPr>
      </w:pPr>
      <w:r w:rsidRPr="0F929A15">
        <w:rPr>
          <w:rFonts w:ascii="Verdana" w:eastAsia="Verdana" w:hAnsi="Verdana" w:cs="Verdana"/>
          <w:sz w:val="24"/>
          <w:szCs w:val="24"/>
          <w:lang w:val="en-US"/>
        </w:rPr>
        <w:t>the email address or work phone number of your workplace contact</w:t>
      </w:r>
    </w:p>
    <w:p w14:paraId="2CF50463" w14:textId="77777777" w:rsidR="002E2C17" w:rsidRPr="002E2C17" w:rsidRDefault="002E2C17" w:rsidP="0F929A15">
      <w:pPr>
        <w:pStyle w:val="Bodycopy"/>
        <w:keepNext w:val="0"/>
        <w:widowControl w:val="0"/>
        <w:numPr>
          <w:ilvl w:val="0"/>
          <w:numId w:val="12"/>
        </w:numPr>
        <w:rPr>
          <w:rFonts w:ascii="Verdana" w:eastAsia="Verdana" w:hAnsi="Verdana" w:cs="Verdana"/>
          <w:sz w:val="24"/>
          <w:szCs w:val="24"/>
          <w:lang w:val="en-US"/>
        </w:rPr>
      </w:pPr>
      <w:r w:rsidRPr="0F929A15">
        <w:rPr>
          <w:rFonts w:ascii="Verdana" w:eastAsia="Verdana" w:hAnsi="Verdana" w:cs="Verdana"/>
          <w:sz w:val="24"/>
          <w:szCs w:val="24"/>
          <w:lang w:val="en-US"/>
        </w:rPr>
        <w:t>information about how your condition affects your work and what support you think you need</w:t>
      </w:r>
    </w:p>
    <w:p w14:paraId="676358F1" w14:textId="77777777" w:rsidR="00774DC7" w:rsidRDefault="00774DC7" w:rsidP="0F929A15">
      <w:pPr>
        <w:pStyle w:val="Bodycopy"/>
        <w:keepNext w:val="0"/>
        <w:widowControl w:val="0"/>
        <w:numPr>
          <w:ilvl w:val="0"/>
          <w:numId w:val="12"/>
        </w:numPr>
        <w:rPr>
          <w:rFonts w:ascii="Verdana" w:eastAsia="Verdana" w:hAnsi="Verdana" w:cs="Verdana"/>
          <w:sz w:val="24"/>
          <w:szCs w:val="24"/>
          <w:lang w:val="en-US"/>
        </w:rPr>
      </w:pPr>
      <w:r w:rsidRPr="0F929A15">
        <w:rPr>
          <w:rFonts w:ascii="Verdana" w:eastAsia="Verdana" w:hAnsi="Verdana" w:cs="Verdana"/>
          <w:sz w:val="24"/>
          <w:szCs w:val="24"/>
          <w:lang w:val="en-US"/>
        </w:rPr>
        <w:t xml:space="preserve">If you are </w:t>
      </w:r>
      <w:r w:rsidRPr="0F929A15">
        <w:rPr>
          <w:rFonts w:ascii="Verdana" w:eastAsia="Verdana" w:hAnsi="Verdana" w:cs="Verdana"/>
          <w:b/>
          <w:bCs/>
          <w:sz w:val="24"/>
          <w:szCs w:val="24"/>
          <w:lang w:val="en-US"/>
        </w:rPr>
        <w:t>about to start employment</w:t>
      </w:r>
      <w:r w:rsidRPr="0F929A15">
        <w:rPr>
          <w:rFonts w:ascii="Verdana" w:eastAsia="Verdana" w:hAnsi="Verdana" w:cs="Verdana"/>
          <w:sz w:val="24"/>
          <w:szCs w:val="24"/>
          <w:lang w:val="en-US"/>
        </w:rPr>
        <w:t xml:space="preserve"> you will need a job offer letter or email that includes your start date (you can apply for Access to Work up to 12 weeks before your start date)</w:t>
      </w:r>
    </w:p>
    <w:p w14:paraId="69580EA2" w14:textId="38849915" w:rsidR="00774DC7" w:rsidRDefault="00774DC7" w:rsidP="0F929A15">
      <w:pPr>
        <w:pStyle w:val="Bodycopy"/>
        <w:keepNext w:val="0"/>
        <w:widowControl w:val="0"/>
        <w:numPr>
          <w:ilvl w:val="0"/>
          <w:numId w:val="12"/>
        </w:numPr>
        <w:rPr>
          <w:rFonts w:ascii="Verdana" w:eastAsia="Verdana" w:hAnsi="Verdana" w:cs="Verdana"/>
          <w:sz w:val="24"/>
          <w:szCs w:val="24"/>
          <w:lang w:val="en-US"/>
        </w:rPr>
      </w:pPr>
      <w:r w:rsidRPr="0F929A15">
        <w:rPr>
          <w:rFonts w:ascii="Verdana" w:eastAsia="Verdana" w:hAnsi="Verdana" w:cs="Verdana"/>
          <w:sz w:val="24"/>
          <w:szCs w:val="24"/>
          <w:lang w:val="en-US"/>
        </w:rPr>
        <w:t xml:space="preserve">If you are a </w:t>
      </w:r>
      <w:r w:rsidRPr="0F929A15">
        <w:rPr>
          <w:rFonts w:ascii="Verdana" w:eastAsia="Verdana" w:hAnsi="Verdana" w:cs="Verdana"/>
          <w:b/>
          <w:bCs/>
          <w:sz w:val="24"/>
          <w:szCs w:val="24"/>
          <w:lang w:val="en-US"/>
        </w:rPr>
        <w:t>job seeker</w:t>
      </w:r>
      <w:r w:rsidRPr="0F929A15">
        <w:rPr>
          <w:rFonts w:ascii="Verdana" w:eastAsia="Verdana" w:hAnsi="Verdana" w:cs="Verdana"/>
          <w:sz w:val="24"/>
          <w:szCs w:val="24"/>
          <w:lang w:val="en-US"/>
        </w:rPr>
        <w:t xml:space="preserve"> then you will need a letter or email confirming a job interview date</w:t>
      </w:r>
    </w:p>
    <w:p w14:paraId="51F19ECF" w14:textId="77777777" w:rsidR="004C243E" w:rsidRPr="009F3CDA" w:rsidRDefault="004C243E" w:rsidP="004C243E">
      <w:pPr>
        <w:pStyle w:val="Bodycopy"/>
        <w:keepNext w:val="0"/>
        <w:widowControl w:val="0"/>
        <w:ind w:left="720"/>
        <w:rPr>
          <w:rFonts w:ascii="Verdana" w:eastAsia="Verdana" w:hAnsi="Verdana" w:cs="Verdana"/>
          <w:sz w:val="24"/>
          <w:szCs w:val="24"/>
          <w:lang w:val="en-US"/>
        </w:rPr>
      </w:pPr>
    </w:p>
    <w:p w14:paraId="7F647982" w14:textId="6EC63E43" w:rsidR="003D1649" w:rsidRDefault="003D1649" w:rsidP="0F929A15">
      <w:pPr>
        <w:pStyle w:val="Bodycopy"/>
        <w:keepNext w:val="0"/>
        <w:widowControl w:val="0"/>
        <w:pBdr>
          <w:top w:val="single" w:sz="4" w:space="1" w:color="auto"/>
          <w:left w:val="single" w:sz="4" w:space="4" w:color="auto"/>
          <w:bottom w:val="single" w:sz="4" w:space="1" w:color="auto"/>
          <w:right w:val="single" w:sz="4" w:space="4" w:color="auto"/>
        </w:pBdr>
        <w:rPr>
          <w:rFonts w:ascii="Verdana" w:eastAsia="Verdana" w:hAnsi="Verdana" w:cs="Verdana"/>
          <w:color w:val="000000" w:themeColor="text1"/>
          <w:sz w:val="24"/>
          <w:szCs w:val="24"/>
          <w:lang w:val="en-US"/>
        </w:rPr>
      </w:pPr>
    </w:p>
    <w:p w14:paraId="3FE2FA79" w14:textId="45ABDB91" w:rsidR="003D1649" w:rsidRPr="00C85A2D" w:rsidRDefault="003D1649" w:rsidP="0F929A15">
      <w:pPr>
        <w:pStyle w:val="Bodycopy"/>
        <w:keepNext w:val="0"/>
        <w:widowControl w:val="0"/>
        <w:pBdr>
          <w:top w:val="single" w:sz="4" w:space="1" w:color="auto"/>
          <w:left w:val="single" w:sz="4" w:space="4" w:color="auto"/>
          <w:bottom w:val="single" w:sz="4" w:space="1" w:color="auto"/>
          <w:right w:val="single" w:sz="4" w:space="4" w:color="auto"/>
        </w:pBdr>
        <w:rPr>
          <w:rFonts w:ascii="Verdana" w:eastAsia="Verdana" w:hAnsi="Verdana" w:cs="Verdana"/>
          <w:color w:val="0B0C0C"/>
          <w:sz w:val="24"/>
          <w:szCs w:val="24"/>
          <w:shd w:val="clear" w:color="auto" w:fill="FFFFFF"/>
        </w:rPr>
      </w:pPr>
      <w:r w:rsidRPr="0F929A15">
        <w:rPr>
          <w:rFonts w:ascii="Verdana" w:eastAsia="Verdana" w:hAnsi="Verdana" w:cs="Verdana"/>
          <w:color w:val="0B0C0C"/>
          <w:sz w:val="24"/>
          <w:szCs w:val="24"/>
          <w:shd w:val="clear" w:color="auto" w:fill="FFFFFF"/>
        </w:rPr>
        <w:t>Access to Work Helpline</w:t>
      </w:r>
    </w:p>
    <w:p w14:paraId="6D1315E0" w14:textId="3CEB7A56" w:rsidR="00C85A2D" w:rsidRDefault="006C30B1" w:rsidP="0F929A15">
      <w:pPr>
        <w:pStyle w:val="Bodycopy"/>
        <w:keepNext w:val="0"/>
        <w:widowControl w:val="0"/>
        <w:pBdr>
          <w:top w:val="single" w:sz="4" w:space="1" w:color="auto"/>
          <w:left w:val="single" w:sz="4" w:space="4" w:color="auto"/>
          <w:bottom w:val="single" w:sz="4" w:space="1" w:color="auto"/>
          <w:right w:val="single" w:sz="4" w:space="4" w:color="auto"/>
        </w:pBdr>
        <w:rPr>
          <w:rFonts w:ascii="Verdana" w:eastAsia="Verdana" w:hAnsi="Verdana" w:cs="Verdana"/>
          <w:color w:val="0B0C0C"/>
          <w:sz w:val="24"/>
          <w:szCs w:val="24"/>
          <w:shd w:val="clear" w:color="auto" w:fill="FFFFFF"/>
        </w:rPr>
      </w:pPr>
      <w:r w:rsidRPr="0F929A15">
        <w:rPr>
          <w:rFonts w:ascii="Verdana" w:eastAsia="Verdana" w:hAnsi="Verdana" w:cs="Verdana"/>
          <w:color w:val="0B0C0C"/>
          <w:sz w:val="24"/>
          <w:szCs w:val="24"/>
          <w:shd w:val="clear" w:color="auto" w:fill="FFFFFF"/>
        </w:rPr>
        <w:t>Opening hours: Monday to Friday, 9am to 5pm</w:t>
      </w:r>
    </w:p>
    <w:p w14:paraId="30C11514" w14:textId="77777777" w:rsidR="006C30B1" w:rsidRDefault="006C30B1" w:rsidP="0F929A15">
      <w:pPr>
        <w:pStyle w:val="Bodycopy"/>
        <w:keepNext w:val="0"/>
        <w:widowControl w:val="0"/>
        <w:pBdr>
          <w:top w:val="single" w:sz="4" w:space="1" w:color="auto"/>
          <w:left w:val="single" w:sz="4" w:space="4" w:color="auto"/>
          <w:bottom w:val="single" w:sz="4" w:space="1" w:color="auto"/>
          <w:right w:val="single" w:sz="4" w:space="4" w:color="auto"/>
        </w:pBdr>
        <w:rPr>
          <w:rFonts w:ascii="Verdana" w:eastAsia="Verdana" w:hAnsi="Verdana" w:cs="Verdana"/>
          <w:b/>
          <w:bCs/>
          <w:sz w:val="24"/>
          <w:szCs w:val="24"/>
          <w:lang w:val="en-US"/>
        </w:rPr>
      </w:pPr>
    </w:p>
    <w:p w14:paraId="587CB933" w14:textId="46C38FB7" w:rsidR="003D1649" w:rsidRPr="006C30B1" w:rsidRDefault="003D1649" w:rsidP="0F929A15">
      <w:pPr>
        <w:pStyle w:val="Bodycopy"/>
        <w:keepNext w:val="0"/>
        <w:widowControl w:val="0"/>
        <w:pBdr>
          <w:top w:val="single" w:sz="4" w:space="1" w:color="auto"/>
          <w:left w:val="single" w:sz="4" w:space="4" w:color="auto"/>
          <w:bottom w:val="single" w:sz="4" w:space="1" w:color="auto"/>
          <w:right w:val="single" w:sz="4" w:space="4" w:color="auto"/>
        </w:pBdr>
        <w:rPr>
          <w:rFonts w:ascii="Verdana" w:eastAsia="Verdana" w:hAnsi="Verdana" w:cs="Verdana"/>
          <w:sz w:val="24"/>
          <w:szCs w:val="24"/>
        </w:rPr>
      </w:pPr>
      <w:r w:rsidRPr="0F929A15">
        <w:rPr>
          <w:rFonts w:ascii="Verdana" w:eastAsia="Verdana" w:hAnsi="Verdana" w:cs="Verdana"/>
          <w:color w:val="0B0C0C"/>
          <w:sz w:val="24"/>
          <w:szCs w:val="24"/>
          <w:shd w:val="clear" w:color="auto" w:fill="FFFFFF"/>
        </w:rPr>
        <w:t>Telephone: 0800 121 7479</w:t>
      </w:r>
      <w:r w:rsidRPr="00C85A2D">
        <w:rPr>
          <w:rFonts w:ascii="Arial" w:hAnsi="Arial" w:cs="Arial"/>
          <w:color w:val="0B0C0C"/>
          <w:sz w:val="24"/>
          <w:szCs w:val="24"/>
        </w:rPr>
        <w:br/>
      </w:r>
      <w:r w:rsidRPr="0F929A15">
        <w:rPr>
          <w:rFonts w:ascii="Verdana" w:eastAsia="Verdana" w:hAnsi="Verdana" w:cs="Verdana"/>
          <w:color w:val="0B0C0C"/>
          <w:sz w:val="24"/>
          <w:szCs w:val="24"/>
          <w:shd w:val="clear" w:color="auto" w:fill="FFFFFF"/>
        </w:rPr>
        <w:t>Textphone: 0800 121 7579</w:t>
      </w:r>
      <w:r w:rsidRPr="00C85A2D">
        <w:rPr>
          <w:rFonts w:ascii="Arial" w:hAnsi="Arial" w:cs="Arial"/>
          <w:color w:val="0B0C0C"/>
          <w:sz w:val="24"/>
          <w:szCs w:val="24"/>
        </w:rPr>
        <w:br/>
      </w:r>
      <w:r w:rsidRPr="0F929A15">
        <w:rPr>
          <w:rFonts w:ascii="Verdana" w:eastAsia="Verdana" w:hAnsi="Verdana" w:cs="Verdana"/>
          <w:sz w:val="24"/>
          <w:szCs w:val="24"/>
          <w:shd w:val="clear" w:color="auto" w:fill="FFFFFF"/>
        </w:rPr>
        <w:t>Relay UK</w:t>
      </w:r>
      <w:r w:rsidRPr="0F929A15">
        <w:rPr>
          <w:rFonts w:ascii="Verdana" w:eastAsia="Verdana" w:hAnsi="Verdana" w:cs="Verdana"/>
          <w:color w:val="0B0C0C"/>
          <w:sz w:val="24"/>
          <w:szCs w:val="24"/>
          <w:shd w:val="clear" w:color="auto" w:fill="FFFFFF"/>
        </w:rPr>
        <w:t> (if you cannot hear or speak on the phone): 18001 then 0800 121 7479</w:t>
      </w:r>
      <w:r w:rsidRPr="00C85A2D">
        <w:rPr>
          <w:rFonts w:ascii="Arial" w:hAnsi="Arial" w:cs="Arial"/>
          <w:color w:val="0B0C0C"/>
          <w:sz w:val="24"/>
          <w:szCs w:val="24"/>
        </w:rPr>
        <w:br/>
      </w:r>
      <w:r w:rsidRPr="0F929A15">
        <w:rPr>
          <w:rFonts w:ascii="Verdana" w:eastAsia="Verdana" w:hAnsi="Verdana" w:cs="Verdana"/>
          <w:color w:val="0B0C0C"/>
          <w:sz w:val="24"/>
          <w:szCs w:val="24"/>
          <w:shd w:val="clear" w:color="auto" w:fill="FFFFFF"/>
        </w:rPr>
        <w:t>British Sign Language (BSL) </w:t>
      </w:r>
      <w:r w:rsidRPr="0F929A15">
        <w:rPr>
          <w:rFonts w:ascii="Verdana" w:eastAsia="Verdana" w:hAnsi="Verdana" w:cs="Verdana"/>
          <w:sz w:val="24"/>
          <w:szCs w:val="24"/>
          <w:shd w:val="clear" w:color="auto" w:fill="FFFFFF"/>
        </w:rPr>
        <w:t>video relay service</w:t>
      </w:r>
      <w:r w:rsidRPr="0F929A15">
        <w:rPr>
          <w:rFonts w:ascii="Verdana" w:eastAsia="Verdana" w:hAnsi="Verdana" w:cs="Verdana"/>
          <w:color w:val="0B0C0C"/>
          <w:sz w:val="24"/>
          <w:szCs w:val="24"/>
          <w:shd w:val="clear" w:color="auto" w:fill="FFFFFF"/>
        </w:rPr>
        <w:t> if you’re on a computer -</w:t>
      </w:r>
      <w:r w:rsidR="00917991" w:rsidRPr="0F929A15">
        <w:rPr>
          <w:rFonts w:ascii="Verdana" w:eastAsia="Verdana" w:hAnsi="Verdana" w:cs="Verdana"/>
          <w:color w:val="0B0C0C"/>
          <w:sz w:val="24"/>
          <w:szCs w:val="24"/>
          <w:shd w:val="clear" w:color="auto" w:fill="FFFFFF"/>
        </w:rPr>
        <w:t xml:space="preserve"> </w:t>
      </w:r>
      <w:hyperlink r:id="rId18" w:history="1">
        <w:r w:rsidR="006C30B1" w:rsidRPr="0F929A15">
          <w:rPr>
            <w:rStyle w:val="Hyperlink"/>
            <w:rFonts w:ascii="Verdana" w:eastAsia="Verdana" w:hAnsi="Verdana" w:cs="Verdana"/>
            <w:sz w:val="24"/>
            <w:szCs w:val="24"/>
          </w:rPr>
          <w:t>https://portal.starleaf.com/webrtc?name=DWP&amp;target=DWP@interpreterslive.call.sl</w:t>
        </w:r>
      </w:hyperlink>
    </w:p>
    <w:p w14:paraId="5B343932" w14:textId="77777777" w:rsidR="003D1649" w:rsidRDefault="003D1649" w:rsidP="0F929A15">
      <w:pPr>
        <w:pStyle w:val="Bodycopy"/>
        <w:keepNext w:val="0"/>
        <w:widowControl w:val="0"/>
        <w:pBdr>
          <w:top w:val="single" w:sz="4" w:space="1" w:color="auto"/>
          <w:left w:val="single" w:sz="4" w:space="4" w:color="auto"/>
          <w:bottom w:val="single" w:sz="4" w:space="1" w:color="auto"/>
          <w:right w:val="single" w:sz="4" w:space="4" w:color="auto"/>
        </w:pBdr>
        <w:rPr>
          <w:rFonts w:ascii="Verdana" w:eastAsia="Verdana" w:hAnsi="Verdana" w:cs="Verdana"/>
          <w:b/>
          <w:bCs/>
          <w:sz w:val="24"/>
          <w:szCs w:val="24"/>
          <w:lang w:val="en-US"/>
        </w:rPr>
      </w:pPr>
    </w:p>
    <w:p w14:paraId="14736E02" w14:textId="77777777" w:rsidR="006C30B1" w:rsidRDefault="006C30B1" w:rsidP="0F929A15">
      <w:pPr>
        <w:pStyle w:val="Bodycopy"/>
        <w:keepNext w:val="0"/>
        <w:widowControl w:val="0"/>
        <w:rPr>
          <w:rFonts w:ascii="Verdana" w:eastAsia="Verdana" w:hAnsi="Verdana" w:cs="Verdana"/>
          <w:b/>
          <w:bCs/>
          <w:sz w:val="24"/>
          <w:szCs w:val="24"/>
          <w:lang w:val="en-US"/>
        </w:rPr>
      </w:pPr>
    </w:p>
    <w:p w14:paraId="45DD096C" w14:textId="576D3ABE" w:rsidR="003C5F27" w:rsidRPr="00FA4332" w:rsidRDefault="003C5F27" w:rsidP="0F929A15">
      <w:pPr>
        <w:pStyle w:val="Bodycopy"/>
        <w:keepNext w:val="0"/>
        <w:widowControl w:val="0"/>
        <w:rPr>
          <w:rFonts w:ascii="Verdana" w:eastAsia="Verdana" w:hAnsi="Verdana" w:cs="Verdana"/>
          <w:b/>
          <w:bCs/>
          <w:sz w:val="24"/>
          <w:szCs w:val="24"/>
          <w:lang w:val="en-US"/>
        </w:rPr>
      </w:pPr>
      <w:r w:rsidRPr="0F929A15">
        <w:rPr>
          <w:rFonts w:ascii="Verdana" w:eastAsia="Verdana" w:hAnsi="Verdana" w:cs="Verdana"/>
          <w:b/>
          <w:bCs/>
          <w:sz w:val="24"/>
          <w:szCs w:val="24"/>
          <w:lang w:val="en-US"/>
        </w:rPr>
        <w:t>What is the process of assessing and agreeing your needs?</w:t>
      </w:r>
    </w:p>
    <w:p w14:paraId="21811E90" w14:textId="77777777" w:rsidR="003C5F27" w:rsidRPr="00FA4332" w:rsidRDefault="003C5F27" w:rsidP="0F929A15">
      <w:pPr>
        <w:pStyle w:val="Bodycopy"/>
        <w:keepNext w:val="0"/>
        <w:widowControl w:val="0"/>
        <w:rPr>
          <w:rFonts w:ascii="Verdana" w:eastAsia="Verdana" w:hAnsi="Verdana" w:cs="Verdana"/>
          <w:sz w:val="24"/>
          <w:szCs w:val="24"/>
          <w:lang w:val="en-US"/>
        </w:rPr>
      </w:pPr>
    </w:p>
    <w:p w14:paraId="56975A72" w14:textId="2E793007" w:rsidR="0080251B" w:rsidRDefault="009F3CDA" w:rsidP="0F929A15">
      <w:pPr>
        <w:pStyle w:val="Bodycopy"/>
        <w:keepNext w:val="0"/>
        <w:widowControl w:val="0"/>
        <w:rPr>
          <w:rFonts w:ascii="Verdana" w:eastAsia="Verdana" w:hAnsi="Verdana" w:cs="Verdana"/>
          <w:sz w:val="24"/>
          <w:szCs w:val="24"/>
        </w:rPr>
      </w:pPr>
      <w:r w:rsidRPr="0F929A15">
        <w:rPr>
          <w:rFonts w:ascii="Verdana" w:eastAsia="Verdana" w:hAnsi="Verdana" w:cs="Verdana"/>
          <w:sz w:val="24"/>
          <w:szCs w:val="24"/>
          <w:lang w:val="en-US"/>
        </w:rPr>
        <w:t xml:space="preserve">When your application has been received </w:t>
      </w:r>
      <w:r w:rsidR="039FBA54" w:rsidRPr="0F929A15">
        <w:rPr>
          <w:rFonts w:ascii="Verdana" w:eastAsia="Verdana" w:hAnsi="Verdana" w:cs="Verdana"/>
          <w:sz w:val="24"/>
          <w:szCs w:val="24"/>
          <w:lang w:val="en-US"/>
        </w:rPr>
        <w:t xml:space="preserve">or recorded, </w:t>
      </w:r>
      <w:r w:rsidRPr="0F929A15">
        <w:rPr>
          <w:rFonts w:ascii="Verdana" w:eastAsia="Verdana" w:hAnsi="Verdana" w:cs="Verdana"/>
          <w:sz w:val="24"/>
          <w:szCs w:val="24"/>
          <w:lang w:val="en-US"/>
        </w:rPr>
        <w:t>a</w:t>
      </w:r>
      <w:r w:rsidR="005C4E3E" w:rsidRPr="0F929A15">
        <w:rPr>
          <w:rFonts w:ascii="Verdana" w:eastAsia="Verdana" w:hAnsi="Verdana" w:cs="Verdana"/>
          <w:sz w:val="24"/>
          <w:szCs w:val="24"/>
          <w:lang w:val="en-US"/>
        </w:rPr>
        <w:t>n</w:t>
      </w:r>
      <w:r w:rsidR="00AB2E03" w:rsidRPr="0F929A15">
        <w:rPr>
          <w:rFonts w:ascii="Verdana" w:eastAsia="Verdana" w:hAnsi="Verdana" w:cs="Verdana"/>
          <w:sz w:val="24"/>
          <w:szCs w:val="24"/>
          <w:lang w:val="en-US"/>
        </w:rPr>
        <w:t xml:space="preserve"> Access to Work</w:t>
      </w:r>
      <w:r w:rsidR="005C4E3E" w:rsidRPr="0F929A15">
        <w:rPr>
          <w:rFonts w:ascii="Verdana" w:eastAsia="Verdana" w:hAnsi="Verdana" w:cs="Verdana"/>
          <w:sz w:val="24"/>
          <w:szCs w:val="24"/>
          <w:lang w:val="en-US"/>
        </w:rPr>
        <w:t xml:space="preserve"> advisor will call</w:t>
      </w:r>
      <w:r w:rsidR="00267562" w:rsidRPr="0F929A15">
        <w:rPr>
          <w:rFonts w:ascii="Verdana" w:eastAsia="Verdana" w:hAnsi="Verdana" w:cs="Verdana"/>
          <w:sz w:val="24"/>
          <w:szCs w:val="24"/>
          <w:lang w:val="en-US"/>
        </w:rPr>
        <w:t xml:space="preserve"> or email you</w:t>
      </w:r>
      <w:r w:rsidR="005C4E3E" w:rsidRPr="0F929A15">
        <w:rPr>
          <w:rFonts w:ascii="Verdana" w:eastAsia="Verdana" w:hAnsi="Verdana" w:cs="Verdana"/>
          <w:sz w:val="24"/>
          <w:szCs w:val="24"/>
          <w:lang w:val="en-US"/>
        </w:rPr>
        <w:t xml:space="preserve"> to discuss support needed</w:t>
      </w:r>
      <w:r w:rsidR="00247914" w:rsidRPr="0F929A15">
        <w:rPr>
          <w:rFonts w:ascii="Verdana" w:eastAsia="Verdana" w:hAnsi="Verdana" w:cs="Verdana"/>
          <w:sz w:val="24"/>
          <w:szCs w:val="24"/>
        </w:rPr>
        <w:t xml:space="preserve">. </w:t>
      </w:r>
      <w:r w:rsidR="0080251B" w:rsidRPr="0F929A15">
        <w:rPr>
          <w:rFonts w:ascii="Verdana" w:eastAsia="Verdana" w:hAnsi="Verdana" w:cs="Verdana"/>
          <w:sz w:val="24"/>
          <w:szCs w:val="24"/>
        </w:rPr>
        <w:t xml:space="preserve">If you need someone else to speak to Access to Work on your behalf then you can tell them this when you fill </w:t>
      </w:r>
      <w:r w:rsidR="00267562" w:rsidRPr="0F929A15">
        <w:rPr>
          <w:rFonts w:ascii="Verdana" w:eastAsia="Verdana" w:hAnsi="Verdana" w:cs="Verdana"/>
          <w:sz w:val="24"/>
          <w:szCs w:val="24"/>
        </w:rPr>
        <w:t xml:space="preserve">in the </w:t>
      </w:r>
      <w:r w:rsidR="0080251B" w:rsidRPr="0F929A15">
        <w:rPr>
          <w:rFonts w:ascii="Verdana" w:eastAsia="Verdana" w:hAnsi="Verdana" w:cs="Verdana"/>
          <w:sz w:val="24"/>
          <w:szCs w:val="24"/>
        </w:rPr>
        <w:t>online form</w:t>
      </w:r>
      <w:r w:rsidR="00267562" w:rsidRPr="0F929A15">
        <w:rPr>
          <w:rFonts w:ascii="Verdana" w:eastAsia="Verdana" w:hAnsi="Verdana" w:cs="Verdana"/>
          <w:sz w:val="24"/>
          <w:szCs w:val="24"/>
        </w:rPr>
        <w:t xml:space="preserve"> or have your initial phone call.</w:t>
      </w:r>
      <w:r w:rsidR="00FA4332" w:rsidRPr="0F929A15">
        <w:rPr>
          <w:rFonts w:ascii="Verdana" w:eastAsia="Verdana" w:hAnsi="Verdana" w:cs="Verdana"/>
          <w:sz w:val="24"/>
          <w:szCs w:val="24"/>
        </w:rPr>
        <w:t xml:space="preserve"> You can also say whether you want to be contacted </w:t>
      </w:r>
      <w:r w:rsidR="00FA4332" w:rsidRPr="0F929A15">
        <w:rPr>
          <w:rFonts w:ascii="Verdana" w:eastAsia="Verdana" w:hAnsi="Verdana" w:cs="Verdana"/>
          <w:sz w:val="24"/>
          <w:szCs w:val="24"/>
        </w:rPr>
        <w:lastRenderedPageBreak/>
        <w:t>by phone or email.</w:t>
      </w:r>
    </w:p>
    <w:p w14:paraId="4675EF42" w14:textId="77777777" w:rsidR="0080251B" w:rsidRDefault="0080251B" w:rsidP="0F929A15">
      <w:pPr>
        <w:pStyle w:val="Bodycopy"/>
        <w:keepNext w:val="0"/>
        <w:widowControl w:val="0"/>
        <w:rPr>
          <w:rFonts w:ascii="Verdana" w:eastAsia="Verdana" w:hAnsi="Verdana" w:cs="Verdana"/>
          <w:sz w:val="24"/>
          <w:szCs w:val="24"/>
        </w:rPr>
      </w:pPr>
    </w:p>
    <w:p w14:paraId="12EC7F01" w14:textId="65D2B160" w:rsidR="00211C70" w:rsidRDefault="3A825D3E" w:rsidP="0F929A15">
      <w:pPr>
        <w:pStyle w:val="Bodycopy"/>
        <w:keepNext w:val="0"/>
        <w:widowControl w:val="0"/>
        <w:rPr>
          <w:rFonts w:ascii="Verdana" w:eastAsia="Verdana" w:hAnsi="Verdana" w:cs="Verdana"/>
          <w:sz w:val="24"/>
          <w:szCs w:val="24"/>
          <w:lang w:val="en-US"/>
        </w:rPr>
      </w:pPr>
      <w:r w:rsidRPr="0F929A15">
        <w:rPr>
          <w:rFonts w:ascii="Verdana" w:eastAsia="Verdana" w:hAnsi="Verdana" w:cs="Verdana"/>
          <w:sz w:val="24"/>
          <w:szCs w:val="24"/>
          <w:lang w:val="en-US"/>
        </w:rPr>
        <w:t xml:space="preserve">Access to Work will then contact your employer to agree a ‘cost sharing agreement’ which will set out how much of your support will be paid for by Access to Work and how much will be paid for by your employer. You will be advised what has been agreed. </w:t>
      </w:r>
    </w:p>
    <w:p w14:paraId="40174579" w14:textId="6C5D1D29" w:rsidR="00211C70" w:rsidRDefault="00211C70" w:rsidP="0F929A15">
      <w:pPr>
        <w:pStyle w:val="Bodycopy"/>
        <w:keepNext w:val="0"/>
        <w:widowControl w:val="0"/>
        <w:rPr>
          <w:rFonts w:ascii="Verdana" w:eastAsia="Verdana" w:hAnsi="Verdana" w:cs="Verdana"/>
          <w:color w:val="000000" w:themeColor="text1"/>
          <w:sz w:val="24"/>
          <w:szCs w:val="24"/>
          <w:lang w:val="en-US"/>
        </w:rPr>
      </w:pPr>
    </w:p>
    <w:p w14:paraId="45E22B62" w14:textId="1FFFE50B" w:rsidR="00211C70" w:rsidRDefault="005C4E3E" w:rsidP="0F929A15">
      <w:pPr>
        <w:pStyle w:val="Bodycopy"/>
        <w:keepNext w:val="0"/>
        <w:widowControl w:val="0"/>
        <w:rPr>
          <w:rFonts w:ascii="Verdana" w:eastAsia="Verdana" w:hAnsi="Verdana" w:cs="Verdana"/>
          <w:sz w:val="24"/>
          <w:szCs w:val="24"/>
          <w:lang w:val="en-US"/>
        </w:rPr>
      </w:pPr>
      <w:r w:rsidRPr="0F929A15">
        <w:rPr>
          <w:rFonts w:ascii="Verdana" w:eastAsia="Verdana" w:hAnsi="Verdana" w:cs="Verdana"/>
          <w:sz w:val="24"/>
          <w:szCs w:val="24"/>
          <w:lang w:val="en-US"/>
        </w:rPr>
        <w:t>An assessment date will be confirmed</w:t>
      </w:r>
      <w:r w:rsidR="00247914" w:rsidRPr="0F929A15">
        <w:rPr>
          <w:rFonts w:ascii="Verdana" w:eastAsia="Verdana" w:hAnsi="Verdana" w:cs="Verdana"/>
          <w:sz w:val="24"/>
          <w:szCs w:val="24"/>
          <w:lang w:val="en-US"/>
        </w:rPr>
        <w:t xml:space="preserve"> with you.</w:t>
      </w:r>
      <w:r w:rsidR="1049FE01" w:rsidRPr="0F929A15">
        <w:rPr>
          <w:rFonts w:ascii="Verdana" w:eastAsia="Verdana" w:hAnsi="Verdana" w:cs="Verdana"/>
          <w:sz w:val="24"/>
          <w:szCs w:val="24"/>
          <w:lang w:val="en-US"/>
        </w:rPr>
        <w:t xml:space="preserve"> </w:t>
      </w:r>
      <w:r w:rsidR="00211C70" w:rsidRPr="0F929A15">
        <w:rPr>
          <w:rFonts w:ascii="Verdana" w:eastAsia="Verdana" w:hAnsi="Verdana" w:cs="Verdana"/>
          <w:sz w:val="24"/>
          <w:szCs w:val="24"/>
          <w:lang w:val="en-US"/>
        </w:rPr>
        <w:t xml:space="preserve">Once the cost sharing agreement has been </w:t>
      </w:r>
      <w:r w:rsidR="00B77544" w:rsidRPr="0F929A15">
        <w:rPr>
          <w:rFonts w:ascii="Verdana" w:eastAsia="Verdana" w:hAnsi="Verdana" w:cs="Verdana"/>
          <w:sz w:val="24"/>
          <w:szCs w:val="24"/>
          <w:lang w:val="en-US"/>
        </w:rPr>
        <w:t xml:space="preserve">completed, an advisor will carry out the assessment of your needs. </w:t>
      </w:r>
      <w:r w:rsidR="002B7536" w:rsidRPr="0F929A15">
        <w:rPr>
          <w:rFonts w:ascii="Verdana" w:eastAsia="Verdana" w:hAnsi="Verdana" w:cs="Verdana"/>
          <w:sz w:val="24"/>
          <w:szCs w:val="24"/>
          <w:lang w:val="en-US"/>
        </w:rPr>
        <w:t xml:space="preserve"> A</w:t>
      </w:r>
      <w:r w:rsidR="005E782D" w:rsidRPr="0F929A15">
        <w:rPr>
          <w:rFonts w:ascii="Verdana" w:eastAsia="Verdana" w:hAnsi="Verdana" w:cs="Verdana"/>
          <w:sz w:val="24"/>
          <w:szCs w:val="24"/>
          <w:lang w:val="en-US"/>
        </w:rPr>
        <w:t>n independent</w:t>
      </w:r>
      <w:r w:rsidR="002B7536" w:rsidRPr="0F929A15">
        <w:rPr>
          <w:rFonts w:ascii="Verdana" w:eastAsia="Verdana" w:hAnsi="Verdana" w:cs="Verdana"/>
          <w:sz w:val="24"/>
          <w:szCs w:val="24"/>
          <w:lang w:val="en-US"/>
        </w:rPr>
        <w:t xml:space="preserve"> holistic </w:t>
      </w:r>
      <w:r w:rsidR="001C18B9" w:rsidRPr="0F929A15">
        <w:rPr>
          <w:rFonts w:ascii="Verdana" w:eastAsia="Verdana" w:hAnsi="Verdana" w:cs="Verdana"/>
          <w:sz w:val="24"/>
          <w:szCs w:val="24"/>
          <w:lang w:val="en-US"/>
        </w:rPr>
        <w:t>workplace assessor may visit your workplace depending on the kind of support you have said you need.</w:t>
      </w:r>
    </w:p>
    <w:p w14:paraId="42E92316" w14:textId="516A9183" w:rsidR="00B77544" w:rsidRDefault="00B77544" w:rsidP="0F929A15">
      <w:pPr>
        <w:pStyle w:val="Bodycopy"/>
        <w:keepNext w:val="0"/>
        <w:widowControl w:val="0"/>
        <w:rPr>
          <w:rFonts w:ascii="Verdana" w:eastAsia="Verdana" w:hAnsi="Verdana" w:cs="Verdana"/>
          <w:sz w:val="24"/>
          <w:szCs w:val="24"/>
          <w:lang w:val="en-US"/>
        </w:rPr>
      </w:pPr>
    </w:p>
    <w:p w14:paraId="005D29A2" w14:textId="22B2ECF1" w:rsidR="00342F63" w:rsidRDefault="00342F63" w:rsidP="0F929A15">
      <w:pPr>
        <w:pStyle w:val="Bodycopy"/>
        <w:keepNext w:val="0"/>
        <w:widowControl w:val="0"/>
        <w:rPr>
          <w:rFonts w:ascii="Verdana" w:eastAsia="Verdana" w:hAnsi="Verdana" w:cs="Verdana"/>
          <w:sz w:val="24"/>
          <w:szCs w:val="24"/>
          <w:lang w:val="en-US"/>
        </w:rPr>
      </w:pPr>
      <w:r w:rsidRPr="0F929A15">
        <w:rPr>
          <w:rFonts w:ascii="Verdana" w:eastAsia="Verdana" w:hAnsi="Verdana" w:cs="Verdana"/>
          <w:sz w:val="24"/>
          <w:szCs w:val="24"/>
          <w:lang w:val="en-US"/>
        </w:rPr>
        <w:t>After the assessment you will receive an award lett</w:t>
      </w:r>
      <w:r w:rsidR="00CB1E8E" w:rsidRPr="0F929A15">
        <w:rPr>
          <w:rFonts w:ascii="Verdana" w:eastAsia="Verdana" w:hAnsi="Verdana" w:cs="Verdana"/>
          <w:sz w:val="24"/>
          <w:szCs w:val="24"/>
          <w:lang w:val="en-US"/>
        </w:rPr>
        <w:t>e</w:t>
      </w:r>
      <w:r w:rsidRPr="0F929A15">
        <w:rPr>
          <w:rFonts w:ascii="Verdana" w:eastAsia="Verdana" w:hAnsi="Verdana" w:cs="Verdana"/>
          <w:sz w:val="24"/>
          <w:szCs w:val="24"/>
          <w:lang w:val="en-US"/>
        </w:rPr>
        <w:t xml:space="preserve">r which will confirm the support </w:t>
      </w:r>
      <w:r w:rsidR="009F6E94" w:rsidRPr="0F929A15">
        <w:rPr>
          <w:rFonts w:ascii="Verdana" w:eastAsia="Verdana" w:hAnsi="Verdana" w:cs="Verdana"/>
          <w:sz w:val="24"/>
          <w:szCs w:val="24"/>
          <w:lang w:val="en-US"/>
        </w:rPr>
        <w:t>you have been assessed as needing.</w:t>
      </w:r>
    </w:p>
    <w:p w14:paraId="1855E663" w14:textId="32741C63" w:rsidR="009F6E94" w:rsidRDefault="009F6E94" w:rsidP="0F929A15">
      <w:pPr>
        <w:pStyle w:val="Bodycopy"/>
        <w:keepNext w:val="0"/>
        <w:widowControl w:val="0"/>
        <w:rPr>
          <w:rFonts w:ascii="Verdana" w:eastAsia="Verdana" w:hAnsi="Verdana" w:cs="Verdana"/>
          <w:sz w:val="24"/>
          <w:szCs w:val="24"/>
          <w:lang w:val="en-US"/>
        </w:rPr>
      </w:pPr>
    </w:p>
    <w:p w14:paraId="2B71D330" w14:textId="20104713" w:rsidR="009F6E94" w:rsidRDefault="00CB1E8E" w:rsidP="0F929A15">
      <w:pPr>
        <w:pStyle w:val="Bodycopy"/>
        <w:keepNext w:val="0"/>
        <w:widowControl w:val="0"/>
        <w:rPr>
          <w:rFonts w:ascii="Verdana" w:eastAsia="Verdana" w:hAnsi="Verdana" w:cs="Verdana"/>
          <w:sz w:val="24"/>
          <w:szCs w:val="24"/>
          <w:lang w:val="en-US"/>
        </w:rPr>
      </w:pPr>
      <w:r w:rsidRPr="0F929A15">
        <w:rPr>
          <w:rFonts w:ascii="Verdana" w:eastAsia="Verdana" w:hAnsi="Verdana" w:cs="Verdana"/>
          <w:sz w:val="24"/>
          <w:szCs w:val="24"/>
          <w:lang w:val="en-US"/>
        </w:rPr>
        <w:t xml:space="preserve">If you are not happy with the </w:t>
      </w:r>
      <w:r w:rsidR="00A3696D" w:rsidRPr="0F929A15">
        <w:rPr>
          <w:rFonts w:ascii="Verdana" w:eastAsia="Verdana" w:hAnsi="Verdana" w:cs="Verdana"/>
          <w:sz w:val="24"/>
          <w:szCs w:val="24"/>
          <w:lang w:val="en-US"/>
        </w:rPr>
        <w:t>assessment and the a</w:t>
      </w:r>
      <w:r w:rsidRPr="0F929A15">
        <w:rPr>
          <w:rFonts w:ascii="Verdana" w:eastAsia="Verdana" w:hAnsi="Verdana" w:cs="Verdana"/>
          <w:sz w:val="24"/>
          <w:szCs w:val="24"/>
          <w:lang w:val="en-US"/>
        </w:rPr>
        <w:t>ward decision in the letter</w:t>
      </w:r>
      <w:r w:rsidR="0A0650B8" w:rsidRPr="0F929A15">
        <w:rPr>
          <w:rFonts w:ascii="Verdana" w:eastAsia="Verdana" w:hAnsi="Verdana" w:cs="Verdana"/>
          <w:sz w:val="24"/>
          <w:szCs w:val="24"/>
          <w:lang w:val="en-US"/>
        </w:rPr>
        <w:t>,</w:t>
      </w:r>
      <w:r w:rsidRPr="0F929A15">
        <w:rPr>
          <w:rFonts w:ascii="Verdana" w:eastAsia="Verdana" w:hAnsi="Verdana" w:cs="Verdana"/>
          <w:sz w:val="24"/>
          <w:szCs w:val="24"/>
          <w:lang w:val="en-US"/>
        </w:rPr>
        <w:t xml:space="preserve"> you have the right to ask for it to be looked at again</w:t>
      </w:r>
      <w:r w:rsidR="00146443" w:rsidRPr="0F929A15">
        <w:rPr>
          <w:rFonts w:ascii="Verdana" w:eastAsia="Verdana" w:hAnsi="Verdana" w:cs="Verdana"/>
          <w:sz w:val="24"/>
          <w:szCs w:val="24"/>
          <w:lang w:val="en-US"/>
        </w:rPr>
        <w:t xml:space="preserve"> by a different advisor</w:t>
      </w:r>
      <w:r w:rsidRPr="0F929A15">
        <w:rPr>
          <w:rFonts w:ascii="Verdana" w:eastAsia="Verdana" w:hAnsi="Verdana" w:cs="Verdana"/>
          <w:sz w:val="24"/>
          <w:szCs w:val="24"/>
          <w:lang w:val="en-US"/>
        </w:rPr>
        <w:t>. This is called ‘reconsideration’</w:t>
      </w:r>
      <w:r w:rsidR="00A3696D" w:rsidRPr="0F929A15">
        <w:rPr>
          <w:rFonts w:ascii="Verdana" w:eastAsia="Verdana" w:hAnsi="Verdana" w:cs="Verdana"/>
          <w:sz w:val="24"/>
          <w:szCs w:val="24"/>
          <w:lang w:val="en-US"/>
        </w:rPr>
        <w:t xml:space="preserve"> and can only be done once per claim</w:t>
      </w:r>
      <w:r w:rsidRPr="0F929A15">
        <w:rPr>
          <w:rFonts w:ascii="Verdana" w:eastAsia="Verdana" w:hAnsi="Verdana" w:cs="Verdana"/>
          <w:sz w:val="24"/>
          <w:szCs w:val="24"/>
          <w:lang w:val="en-US"/>
        </w:rPr>
        <w:t>.</w:t>
      </w:r>
    </w:p>
    <w:p w14:paraId="568D622D" w14:textId="77777777" w:rsidR="00CB1E8E" w:rsidRDefault="00CB1E8E" w:rsidP="0F929A15">
      <w:pPr>
        <w:pStyle w:val="Bodycopy"/>
        <w:keepNext w:val="0"/>
        <w:widowControl w:val="0"/>
        <w:rPr>
          <w:rFonts w:ascii="Verdana" w:eastAsia="Verdana" w:hAnsi="Verdana" w:cs="Verdana"/>
          <w:sz w:val="24"/>
          <w:szCs w:val="24"/>
          <w:lang w:val="en-US"/>
        </w:rPr>
      </w:pPr>
    </w:p>
    <w:p w14:paraId="467A3E32" w14:textId="66D31589" w:rsidR="005C4E3E" w:rsidRDefault="00A3696D" w:rsidP="0F929A15">
      <w:pPr>
        <w:pStyle w:val="Bodycopy"/>
        <w:keepNext w:val="0"/>
        <w:widowControl w:val="0"/>
        <w:rPr>
          <w:rFonts w:ascii="Verdana" w:eastAsia="Verdana" w:hAnsi="Verdana" w:cs="Verdana"/>
          <w:sz w:val="24"/>
          <w:szCs w:val="24"/>
          <w:lang w:val="en-US"/>
        </w:rPr>
      </w:pPr>
      <w:r w:rsidRPr="0F929A15">
        <w:rPr>
          <w:rFonts w:ascii="Verdana" w:eastAsia="Verdana" w:hAnsi="Verdana" w:cs="Verdana"/>
          <w:sz w:val="24"/>
          <w:szCs w:val="24"/>
          <w:lang w:val="en-US"/>
        </w:rPr>
        <w:t xml:space="preserve">If you are happy with the award then you will need to </w:t>
      </w:r>
      <w:r w:rsidR="00985CAA" w:rsidRPr="0F929A15">
        <w:rPr>
          <w:rFonts w:ascii="Verdana" w:eastAsia="Verdana" w:hAnsi="Verdana" w:cs="Verdana"/>
          <w:sz w:val="24"/>
          <w:szCs w:val="24"/>
          <w:lang w:val="en-US"/>
        </w:rPr>
        <w:t>s</w:t>
      </w:r>
      <w:r w:rsidR="005C4E3E" w:rsidRPr="0F929A15">
        <w:rPr>
          <w:rFonts w:ascii="Verdana" w:eastAsia="Verdana" w:hAnsi="Verdana" w:cs="Verdana"/>
          <w:sz w:val="24"/>
          <w:szCs w:val="24"/>
          <w:lang w:val="en-US"/>
        </w:rPr>
        <w:t xml:space="preserve">ign </w:t>
      </w:r>
      <w:r w:rsidR="00985CAA" w:rsidRPr="0F929A15">
        <w:rPr>
          <w:rFonts w:ascii="Verdana" w:eastAsia="Verdana" w:hAnsi="Verdana" w:cs="Verdana"/>
          <w:sz w:val="24"/>
          <w:szCs w:val="24"/>
          <w:lang w:val="en-US"/>
        </w:rPr>
        <w:t>it to</w:t>
      </w:r>
      <w:r w:rsidR="005C4E3E" w:rsidRPr="0F929A15">
        <w:rPr>
          <w:rFonts w:ascii="Verdana" w:eastAsia="Verdana" w:hAnsi="Verdana" w:cs="Verdana"/>
          <w:sz w:val="24"/>
          <w:szCs w:val="24"/>
          <w:lang w:val="en-US"/>
        </w:rPr>
        <w:t xml:space="preserve"> accept </w:t>
      </w:r>
      <w:r w:rsidR="00985CAA" w:rsidRPr="0F929A15">
        <w:rPr>
          <w:rFonts w:ascii="Verdana" w:eastAsia="Verdana" w:hAnsi="Verdana" w:cs="Verdana"/>
          <w:sz w:val="24"/>
          <w:szCs w:val="24"/>
          <w:lang w:val="en-US"/>
        </w:rPr>
        <w:t xml:space="preserve">the </w:t>
      </w:r>
      <w:r w:rsidR="005C4E3E" w:rsidRPr="0F929A15">
        <w:rPr>
          <w:rFonts w:ascii="Verdana" w:eastAsia="Verdana" w:hAnsi="Verdana" w:cs="Verdana"/>
          <w:sz w:val="24"/>
          <w:szCs w:val="24"/>
          <w:lang w:val="en-US"/>
        </w:rPr>
        <w:t xml:space="preserve">support and return </w:t>
      </w:r>
      <w:r w:rsidR="00985CAA" w:rsidRPr="0F929A15">
        <w:rPr>
          <w:rFonts w:ascii="Verdana" w:eastAsia="Verdana" w:hAnsi="Verdana" w:cs="Verdana"/>
          <w:sz w:val="24"/>
          <w:szCs w:val="24"/>
          <w:lang w:val="en-US"/>
        </w:rPr>
        <w:t xml:space="preserve">it </w:t>
      </w:r>
      <w:r w:rsidR="005C4E3E" w:rsidRPr="0F929A15">
        <w:rPr>
          <w:rFonts w:ascii="Verdana" w:eastAsia="Verdana" w:hAnsi="Verdana" w:cs="Verdana"/>
          <w:sz w:val="24"/>
          <w:szCs w:val="24"/>
          <w:lang w:val="en-US"/>
        </w:rPr>
        <w:t>to A</w:t>
      </w:r>
      <w:r w:rsidR="00985CAA" w:rsidRPr="0F929A15">
        <w:rPr>
          <w:rFonts w:ascii="Verdana" w:eastAsia="Verdana" w:hAnsi="Verdana" w:cs="Verdana"/>
          <w:sz w:val="24"/>
          <w:szCs w:val="24"/>
          <w:lang w:val="en-US"/>
        </w:rPr>
        <w:t xml:space="preserve">ccess </w:t>
      </w:r>
      <w:r w:rsidR="005C4E3E" w:rsidRPr="0F929A15">
        <w:rPr>
          <w:rFonts w:ascii="Verdana" w:eastAsia="Verdana" w:hAnsi="Verdana" w:cs="Verdana"/>
          <w:sz w:val="24"/>
          <w:szCs w:val="24"/>
          <w:lang w:val="en-US"/>
        </w:rPr>
        <w:t>t</w:t>
      </w:r>
      <w:r w:rsidR="00985CAA" w:rsidRPr="0F929A15">
        <w:rPr>
          <w:rFonts w:ascii="Verdana" w:eastAsia="Verdana" w:hAnsi="Verdana" w:cs="Verdana"/>
          <w:sz w:val="24"/>
          <w:szCs w:val="24"/>
          <w:lang w:val="en-US"/>
        </w:rPr>
        <w:t xml:space="preserve">o </w:t>
      </w:r>
      <w:r w:rsidR="005C4E3E" w:rsidRPr="0F929A15">
        <w:rPr>
          <w:rFonts w:ascii="Verdana" w:eastAsia="Verdana" w:hAnsi="Verdana" w:cs="Verdana"/>
          <w:sz w:val="24"/>
          <w:szCs w:val="24"/>
          <w:lang w:val="en-US"/>
        </w:rPr>
        <w:t>W</w:t>
      </w:r>
      <w:r w:rsidR="00985CAA" w:rsidRPr="0F929A15">
        <w:rPr>
          <w:rFonts w:ascii="Verdana" w:eastAsia="Verdana" w:hAnsi="Verdana" w:cs="Verdana"/>
          <w:sz w:val="24"/>
          <w:szCs w:val="24"/>
          <w:lang w:val="en-US"/>
        </w:rPr>
        <w:t>ork.</w:t>
      </w:r>
    </w:p>
    <w:p w14:paraId="0C36ECF7" w14:textId="77777777" w:rsidR="00985CAA" w:rsidRPr="005C4E3E" w:rsidRDefault="00985CAA" w:rsidP="0F929A15">
      <w:pPr>
        <w:pStyle w:val="Bodycopy"/>
        <w:keepNext w:val="0"/>
        <w:widowControl w:val="0"/>
        <w:rPr>
          <w:rFonts w:ascii="Verdana" w:eastAsia="Verdana" w:hAnsi="Verdana" w:cs="Verdana"/>
          <w:sz w:val="24"/>
          <w:szCs w:val="24"/>
        </w:rPr>
      </w:pPr>
    </w:p>
    <w:p w14:paraId="593170EC" w14:textId="2ED475CF" w:rsidR="005C4E3E" w:rsidRDefault="00985CAA" w:rsidP="0F929A15">
      <w:pPr>
        <w:pStyle w:val="Bodycopy"/>
        <w:keepNext w:val="0"/>
        <w:widowControl w:val="0"/>
        <w:rPr>
          <w:rFonts w:ascii="Verdana" w:eastAsia="Verdana" w:hAnsi="Verdana" w:cs="Verdana"/>
          <w:sz w:val="24"/>
          <w:szCs w:val="24"/>
          <w:lang w:val="en-US"/>
        </w:rPr>
      </w:pPr>
      <w:r w:rsidRPr="0F929A15">
        <w:rPr>
          <w:rFonts w:ascii="Verdana" w:eastAsia="Verdana" w:hAnsi="Verdana" w:cs="Verdana"/>
          <w:sz w:val="24"/>
          <w:szCs w:val="24"/>
          <w:lang w:val="en-US"/>
        </w:rPr>
        <w:t>You e</w:t>
      </w:r>
      <w:r w:rsidR="005C4E3E" w:rsidRPr="0F929A15">
        <w:rPr>
          <w:rFonts w:ascii="Verdana" w:eastAsia="Verdana" w:hAnsi="Verdana" w:cs="Verdana"/>
          <w:sz w:val="24"/>
          <w:szCs w:val="24"/>
          <w:lang w:val="en-US"/>
        </w:rPr>
        <w:t xml:space="preserve">mployer </w:t>
      </w:r>
      <w:r w:rsidRPr="0F929A15">
        <w:rPr>
          <w:rFonts w:ascii="Verdana" w:eastAsia="Verdana" w:hAnsi="Verdana" w:cs="Verdana"/>
          <w:sz w:val="24"/>
          <w:szCs w:val="24"/>
          <w:lang w:val="en-US"/>
        </w:rPr>
        <w:t>should then</w:t>
      </w:r>
      <w:r w:rsidR="005C4E3E" w:rsidRPr="0F929A15">
        <w:rPr>
          <w:rFonts w:ascii="Verdana" w:eastAsia="Verdana" w:hAnsi="Verdana" w:cs="Verdana"/>
          <w:sz w:val="24"/>
          <w:szCs w:val="24"/>
          <w:lang w:val="en-US"/>
        </w:rPr>
        <w:t xml:space="preserve"> purchase</w:t>
      </w:r>
      <w:r w:rsidRPr="0F929A15">
        <w:rPr>
          <w:rFonts w:ascii="Verdana" w:eastAsia="Verdana" w:hAnsi="Verdana" w:cs="Verdana"/>
          <w:sz w:val="24"/>
          <w:szCs w:val="24"/>
          <w:lang w:val="en-US"/>
        </w:rPr>
        <w:t xml:space="preserve"> the agreed</w:t>
      </w:r>
      <w:r w:rsidR="005C4E3E" w:rsidRPr="0F929A15">
        <w:rPr>
          <w:rFonts w:ascii="Verdana" w:eastAsia="Verdana" w:hAnsi="Verdana" w:cs="Verdana"/>
          <w:sz w:val="24"/>
          <w:szCs w:val="24"/>
          <w:lang w:val="en-US"/>
        </w:rPr>
        <w:t xml:space="preserve"> equipment or arrange</w:t>
      </w:r>
      <w:r w:rsidRPr="0F929A15">
        <w:rPr>
          <w:rFonts w:ascii="Verdana" w:eastAsia="Verdana" w:hAnsi="Verdana" w:cs="Verdana"/>
          <w:sz w:val="24"/>
          <w:szCs w:val="24"/>
          <w:lang w:val="en-US"/>
        </w:rPr>
        <w:t xml:space="preserve"> the agreed</w:t>
      </w:r>
      <w:r w:rsidR="005C4E3E" w:rsidRPr="0F929A15">
        <w:rPr>
          <w:rFonts w:ascii="Verdana" w:eastAsia="Verdana" w:hAnsi="Verdana" w:cs="Verdana"/>
          <w:sz w:val="24"/>
          <w:szCs w:val="24"/>
          <w:lang w:val="en-US"/>
        </w:rPr>
        <w:t xml:space="preserve"> support</w:t>
      </w:r>
      <w:r w:rsidRPr="0F929A15">
        <w:rPr>
          <w:rFonts w:ascii="Verdana" w:eastAsia="Verdana" w:hAnsi="Verdana" w:cs="Verdana"/>
          <w:sz w:val="24"/>
          <w:szCs w:val="24"/>
          <w:lang w:val="en-US"/>
        </w:rPr>
        <w:t>.</w:t>
      </w:r>
    </w:p>
    <w:p w14:paraId="27B8650F" w14:textId="77777777" w:rsidR="00985CAA" w:rsidRPr="005C4E3E" w:rsidRDefault="00985CAA" w:rsidP="0F929A15">
      <w:pPr>
        <w:pStyle w:val="Bodycopy"/>
        <w:keepNext w:val="0"/>
        <w:widowControl w:val="0"/>
        <w:rPr>
          <w:rFonts w:ascii="Verdana" w:eastAsia="Verdana" w:hAnsi="Verdana" w:cs="Verdana"/>
          <w:sz w:val="24"/>
          <w:szCs w:val="24"/>
        </w:rPr>
      </w:pPr>
    </w:p>
    <w:p w14:paraId="134D11F8" w14:textId="1C11A5DB" w:rsidR="005C4E3E" w:rsidRPr="005C4E3E" w:rsidRDefault="00985CAA" w:rsidP="0F929A15">
      <w:pPr>
        <w:pStyle w:val="Bodycopy"/>
        <w:keepNext w:val="0"/>
        <w:widowControl w:val="0"/>
        <w:rPr>
          <w:rFonts w:ascii="Verdana" w:eastAsia="Verdana" w:hAnsi="Verdana" w:cs="Verdana"/>
          <w:sz w:val="24"/>
          <w:szCs w:val="24"/>
          <w:lang w:val="en-US"/>
        </w:rPr>
      </w:pPr>
      <w:r w:rsidRPr="0F929A15">
        <w:rPr>
          <w:rFonts w:ascii="Verdana" w:eastAsia="Verdana" w:hAnsi="Verdana" w:cs="Verdana"/>
          <w:sz w:val="24"/>
          <w:szCs w:val="24"/>
          <w:lang w:val="en-US"/>
        </w:rPr>
        <w:t>If Access to Wor</w:t>
      </w:r>
      <w:r w:rsidR="009D7BE9" w:rsidRPr="0F929A15">
        <w:rPr>
          <w:rFonts w:ascii="Verdana" w:eastAsia="Verdana" w:hAnsi="Verdana" w:cs="Verdana"/>
          <w:sz w:val="24"/>
          <w:szCs w:val="24"/>
          <w:lang w:val="en-US"/>
        </w:rPr>
        <w:t xml:space="preserve">k have agreed to </w:t>
      </w:r>
      <w:r w:rsidR="00AB2E03" w:rsidRPr="0F929A15">
        <w:rPr>
          <w:rFonts w:ascii="Verdana" w:eastAsia="Verdana" w:hAnsi="Verdana" w:cs="Verdana"/>
          <w:sz w:val="24"/>
          <w:szCs w:val="24"/>
          <w:lang w:val="en-US"/>
        </w:rPr>
        <w:t>pay for some or all of the cost of the support, your employer will need to c</w:t>
      </w:r>
      <w:r w:rsidR="005C4E3E" w:rsidRPr="0F929A15">
        <w:rPr>
          <w:rFonts w:ascii="Verdana" w:eastAsia="Verdana" w:hAnsi="Verdana" w:cs="Verdana"/>
          <w:sz w:val="24"/>
          <w:szCs w:val="24"/>
          <w:lang w:val="en-US"/>
        </w:rPr>
        <w:t>omplete the grant refund claim form if applicable</w:t>
      </w:r>
    </w:p>
    <w:p w14:paraId="7D2D1E1B" w14:textId="08A565BF" w:rsidR="005C4E3E" w:rsidRDefault="005C4E3E" w:rsidP="0F929A15">
      <w:pPr>
        <w:pStyle w:val="Bodycopy"/>
        <w:keepNext w:val="0"/>
        <w:widowControl w:val="0"/>
        <w:rPr>
          <w:rFonts w:ascii="Verdana" w:eastAsia="Verdana" w:hAnsi="Verdana" w:cs="Verdana"/>
          <w:sz w:val="24"/>
          <w:szCs w:val="24"/>
          <w:lang w:val="en-US"/>
        </w:rPr>
      </w:pPr>
    </w:p>
    <w:p w14:paraId="13ECEA9D" w14:textId="0CA6E520" w:rsidR="005C4E3E" w:rsidRPr="005442A9" w:rsidRDefault="1B307BBA" w:rsidP="0F929A15">
      <w:pPr>
        <w:pStyle w:val="Bodycopy"/>
        <w:keepNext w:val="0"/>
        <w:widowControl w:val="0"/>
        <w:rPr>
          <w:rFonts w:ascii="Verdana" w:eastAsia="Verdana" w:hAnsi="Verdana" w:cs="Verdana"/>
          <w:b/>
          <w:bCs/>
          <w:sz w:val="24"/>
          <w:szCs w:val="24"/>
          <w:lang w:val="en-US"/>
        </w:rPr>
      </w:pPr>
      <w:r w:rsidRPr="0F929A15">
        <w:rPr>
          <w:rFonts w:ascii="Verdana" w:eastAsia="Verdana" w:hAnsi="Verdana" w:cs="Verdana"/>
          <w:b/>
          <w:bCs/>
          <w:sz w:val="24"/>
          <w:szCs w:val="24"/>
          <w:lang w:val="en-US"/>
        </w:rPr>
        <w:t>H</w:t>
      </w:r>
      <w:r w:rsidR="004F0D18" w:rsidRPr="0F929A15">
        <w:rPr>
          <w:rFonts w:ascii="Verdana" w:eastAsia="Verdana" w:hAnsi="Verdana" w:cs="Verdana"/>
          <w:b/>
          <w:bCs/>
          <w:sz w:val="24"/>
          <w:szCs w:val="24"/>
          <w:lang w:val="en-US"/>
        </w:rPr>
        <w:t>ow long does funding last?</w:t>
      </w:r>
    </w:p>
    <w:p w14:paraId="006ED07C" w14:textId="310231B9" w:rsidR="005442A9" w:rsidRDefault="005442A9" w:rsidP="0F929A15">
      <w:pPr>
        <w:pStyle w:val="Bodycopy"/>
        <w:keepNext w:val="0"/>
        <w:widowControl w:val="0"/>
        <w:rPr>
          <w:rFonts w:ascii="Verdana" w:eastAsia="Verdana" w:hAnsi="Verdana" w:cs="Verdana"/>
          <w:sz w:val="24"/>
          <w:szCs w:val="24"/>
          <w:lang w:val="en-US"/>
        </w:rPr>
      </w:pPr>
    </w:p>
    <w:p w14:paraId="5739385B" w14:textId="5D3DC875" w:rsidR="00F87A43" w:rsidRDefault="2DE00CC4" w:rsidP="0F929A15">
      <w:pPr>
        <w:pStyle w:val="Bodycopy"/>
        <w:keepNext w:val="0"/>
        <w:widowControl w:val="0"/>
        <w:spacing w:line="259" w:lineRule="auto"/>
        <w:rPr>
          <w:rFonts w:ascii="Verdana" w:eastAsia="Verdana" w:hAnsi="Verdana" w:cs="Verdana"/>
          <w:sz w:val="24"/>
          <w:szCs w:val="24"/>
        </w:rPr>
      </w:pPr>
      <w:r w:rsidRPr="0F929A15">
        <w:rPr>
          <w:rFonts w:ascii="Verdana" w:eastAsia="Verdana" w:hAnsi="Verdana" w:cs="Verdana"/>
          <w:sz w:val="24"/>
          <w:szCs w:val="24"/>
        </w:rPr>
        <w:t>Access to Work funding agreements can cover up to three years</w:t>
      </w:r>
      <w:r w:rsidR="3CCB0A9E" w:rsidRPr="0F929A15">
        <w:rPr>
          <w:rFonts w:ascii="Verdana" w:eastAsia="Verdana" w:hAnsi="Verdana" w:cs="Verdana"/>
          <w:sz w:val="24"/>
          <w:szCs w:val="24"/>
        </w:rPr>
        <w:t xml:space="preserve"> and the date your finding ends will be on your award letter</w:t>
      </w:r>
      <w:r w:rsidRPr="0F929A15">
        <w:rPr>
          <w:rFonts w:ascii="Verdana" w:eastAsia="Verdana" w:hAnsi="Verdana" w:cs="Verdana"/>
          <w:sz w:val="24"/>
          <w:szCs w:val="24"/>
        </w:rPr>
        <w:t xml:space="preserve">. </w:t>
      </w:r>
      <w:r w:rsidR="4005725D" w:rsidRPr="0F929A15">
        <w:rPr>
          <w:rFonts w:ascii="Verdana" w:eastAsia="Verdana" w:hAnsi="Verdana" w:cs="Verdana"/>
          <w:color w:val="000000" w:themeColor="text1"/>
          <w:sz w:val="24"/>
          <w:szCs w:val="24"/>
          <w:lang w:val="en-US"/>
        </w:rPr>
        <w:t>Access to Work will contact you 12 weeks before your support is due to end and</w:t>
      </w:r>
      <w:r w:rsidR="570F2328" w:rsidRPr="0F929A15">
        <w:rPr>
          <w:rFonts w:ascii="Verdana" w:eastAsia="Verdana" w:hAnsi="Verdana" w:cs="Verdana"/>
          <w:color w:val="000000" w:themeColor="text1"/>
          <w:sz w:val="24"/>
          <w:szCs w:val="24"/>
        </w:rPr>
        <w:t xml:space="preserve"> will review your circumstances and support needs. </w:t>
      </w:r>
    </w:p>
    <w:p w14:paraId="1CA8654A" w14:textId="564B6CDF" w:rsidR="00F87A43" w:rsidRDefault="00F87A43" w:rsidP="0F929A15">
      <w:pPr>
        <w:pStyle w:val="Bodycopy"/>
        <w:keepNext w:val="0"/>
        <w:widowControl w:val="0"/>
        <w:spacing w:line="259" w:lineRule="auto"/>
        <w:rPr>
          <w:rFonts w:ascii="Verdana" w:eastAsia="Verdana" w:hAnsi="Verdana" w:cs="Verdana"/>
          <w:sz w:val="24"/>
          <w:szCs w:val="24"/>
        </w:rPr>
      </w:pPr>
    </w:p>
    <w:p w14:paraId="3C3A58DA" w14:textId="61FFF257" w:rsidR="00F87A43" w:rsidRDefault="00F87A43" w:rsidP="0F929A15">
      <w:pPr>
        <w:pStyle w:val="Bodycopy"/>
        <w:keepNext w:val="0"/>
        <w:widowControl w:val="0"/>
        <w:spacing w:line="259" w:lineRule="auto"/>
        <w:rPr>
          <w:rFonts w:ascii="Verdana" w:eastAsia="Verdana" w:hAnsi="Verdana" w:cs="Verdana"/>
          <w:sz w:val="24"/>
          <w:szCs w:val="24"/>
        </w:rPr>
      </w:pPr>
      <w:r w:rsidRPr="0F929A15">
        <w:rPr>
          <w:rFonts w:ascii="Verdana" w:eastAsia="Verdana" w:hAnsi="Verdana" w:cs="Verdana"/>
          <w:sz w:val="24"/>
          <w:szCs w:val="24"/>
        </w:rPr>
        <w:t xml:space="preserve">If your circumstances change – such as if </w:t>
      </w:r>
      <w:r w:rsidR="2F94B54B" w:rsidRPr="0F929A15">
        <w:rPr>
          <w:rFonts w:ascii="Verdana" w:eastAsia="Verdana" w:hAnsi="Verdana" w:cs="Verdana"/>
          <w:sz w:val="24"/>
          <w:szCs w:val="24"/>
        </w:rPr>
        <w:t xml:space="preserve">changes in your impairment or </w:t>
      </w:r>
      <w:r w:rsidRPr="0F929A15">
        <w:rPr>
          <w:rFonts w:ascii="Verdana" w:eastAsia="Verdana" w:hAnsi="Verdana" w:cs="Verdana"/>
          <w:sz w:val="24"/>
          <w:szCs w:val="24"/>
        </w:rPr>
        <w:t>you change employer or your job role - you can ask for your award to be reviewed.</w:t>
      </w:r>
    </w:p>
    <w:p w14:paraId="5C750A83" w14:textId="10D2FCE2" w:rsidR="0F929A15" w:rsidRDefault="0F929A15" w:rsidP="0F929A15">
      <w:pPr>
        <w:pStyle w:val="Bodycopy"/>
        <w:keepNext w:val="0"/>
        <w:widowControl w:val="0"/>
        <w:spacing w:line="259" w:lineRule="auto"/>
        <w:rPr>
          <w:rFonts w:ascii="Verdana" w:eastAsia="Verdana" w:hAnsi="Verdana" w:cs="Verdana"/>
          <w:color w:val="000000" w:themeColor="text1"/>
          <w:sz w:val="24"/>
          <w:szCs w:val="24"/>
        </w:rPr>
      </w:pPr>
    </w:p>
    <w:p w14:paraId="200376DC" w14:textId="23FD8958" w:rsidR="393E16ED" w:rsidRDefault="393E16ED" w:rsidP="0F929A15">
      <w:pPr>
        <w:pStyle w:val="Bodycopy"/>
        <w:keepNext w:val="0"/>
        <w:widowControl w:val="0"/>
        <w:spacing w:line="259" w:lineRule="auto"/>
        <w:rPr>
          <w:rFonts w:ascii="Verdana" w:eastAsia="Verdana" w:hAnsi="Verdana" w:cs="Verdana"/>
          <w:color w:val="000000" w:themeColor="text1"/>
          <w:sz w:val="24"/>
          <w:szCs w:val="24"/>
        </w:rPr>
      </w:pPr>
      <w:r w:rsidRPr="0F929A15">
        <w:rPr>
          <w:rFonts w:ascii="Verdana" w:eastAsia="Verdana" w:hAnsi="Verdana" w:cs="Verdana"/>
          <w:color w:val="000000" w:themeColor="text1"/>
          <w:sz w:val="24"/>
          <w:szCs w:val="24"/>
        </w:rPr>
        <w:t>A new assessment may be required, depending on what has changed.</w:t>
      </w:r>
    </w:p>
    <w:p w14:paraId="3FEC3F3C" w14:textId="5F6952FE" w:rsidR="0F929A15" w:rsidRDefault="0F929A15" w:rsidP="0F929A15">
      <w:pPr>
        <w:pStyle w:val="Bodycopy"/>
        <w:keepNext w:val="0"/>
        <w:widowControl w:val="0"/>
        <w:rPr>
          <w:rFonts w:ascii="Verdana" w:eastAsia="Verdana" w:hAnsi="Verdana" w:cs="Verdana"/>
          <w:color w:val="000000" w:themeColor="text1"/>
          <w:sz w:val="24"/>
          <w:szCs w:val="24"/>
          <w:highlight w:val="yellow"/>
          <w:lang w:val="en-US"/>
        </w:rPr>
      </w:pPr>
    </w:p>
    <w:p w14:paraId="23DA40C4" w14:textId="42E1B03A" w:rsidR="00B131E6" w:rsidRPr="00C9173E" w:rsidRDefault="2ECD0E41" w:rsidP="0F929A15">
      <w:pPr>
        <w:pStyle w:val="Bodycopy"/>
        <w:keepNext w:val="0"/>
        <w:widowControl w:val="0"/>
        <w:rPr>
          <w:rFonts w:ascii="Verdana" w:eastAsia="Verdana" w:hAnsi="Verdana" w:cs="Verdana"/>
          <w:b/>
          <w:bCs/>
          <w:sz w:val="24"/>
          <w:szCs w:val="24"/>
          <w:lang w:val="en-US"/>
        </w:rPr>
      </w:pPr>
      <w:r w:rsidRPr="0F929A15">
        <w:rPr>
          <w:rFonts w:ascii="Verdana" w:eastAsia="Verdana" w:hAnsi="Verdana" w:cs="Verdana"/>
          <w:b/>
          <w:bCs/>
          <w:sz w:val="24"/>
          <w:szCs w:val="24"/>
          <w:lang w:val="en-US"/>
        </w:rPr>
        <w:t>How to claim</w:t>
      </w:r>
      <w:r w:rsidR="00B131E6" w:rsidRPr="0F929A15">
        <w:rPr>
          <w:rFonts w:ascii="Verdana" w:eastAsia="Verdana" w:hAnsi="Verdana" w:cs="Verdana"/>
          <w:b/>
          <w:bCs/>
          <w:sz w:val="24"/>
          <w:szCs w:val="24"/>
          <w:lang w:val="en-US"/>
        </w:rPr>
        <w:t xml:space="preserve"> </w:t>
      </w:r>
      <w:r w:rsidR="7C526C97" w:rsidRPr="0F929A15">
        <w:rPr>
          <w:rFonts w:ascii="Verdana" w:eastAsia="Verdana" w:hAnsi="Verdana" w:cs="Verdana"/>
          <w:b/>
          <w:bCs/>
          <w:sz w:val="24"/>
          <w:szCs w:val="24"/>
          <w:lang w:val="en-US"/>
        </w:rPr>
        <w:t xml:space="preserve">for </w:t>
      </w:r>
      <w:r w:rsidR="00B131E6" w:rsidRPr="0F929A15">
        <w:rPr>
          <w:rFonts w:ascii="Verdana" w:eastAsia="Verdana" w:hAnsi="Verdana" w:cs="Verdana"/>
          <w:b/>
          <w:bCs/>
          <w:sz w:val="24"/>
          <w:szCs w:val="24"/>
          <w:lang w:val="en-US"/>
        </w:rPr>
        <w:t>ongoing support</w:t>
      </w:r>
    </w:p>
    <w:p w14:paraId="41445D09" w14:textId="77777777" w:rsidR="00B131E6" w:rsidRDefault="00B131E6" w:rsidP="0F929A15">
      <w:pPr>
        <w:pStyle w:val="Bodycopy"/>
        <w:keepNext w:val="0"/>
        <w:widowControl w:val="0"/>
        <w:rPr>
          <w:rFonts w:ascii="Verdana" w:eastAsia="Verdana" w:hAnsi="Verdana" w:cs="Verdana"/>
          <w:sz w:val="24"/>
          <w:szCs w:val="24"/>
          <w:lang w:val="en-US"/>
        </w:rPr>
      </w:pPr>
    </w:p>
    <w:p w14:paraId="1B735225" w14:textId="525C484D" w:rsidR="00C9173E" w:rsidRDefault="3F36AFFC" w:rsidP="0F929A15">
      <w:pPr>
        <w:pStyle w:val="Bodycopy"/>
        <w:keepNext w:val="0"/>
        <w:widowControl w:val="0"/>
        <w:rPr>
          <w:rFonts w:ascii="Verdana" w:eastAsia="Verdana" w:hAnsi="Verdana" w:cs="Verdana"/>
          <w:sz w:val="24"/>
          <w:szCs w:val="24"/>
          <w:lang w:val="en-US"/>
        </w:rPr>
      </w:pPr>
      <w:r w:rsidRPr="0F929A15">
        <w:rPr>
          <w:rFonts w:ascii="Verdana" w:eastAsia="Verdana" w:hAnsi="Verdana" w:cs="Verdana"/>
          <w:sz w:val="24"/>
          <w:szCs w:val="24"/>
          <w:lang w:val="en-US"/>
        </w:rPr>
        <w:t xml:space="preserve">If your Access to Work grant covers ongoing support such as a </w:t>
      </w:r>
      <w:r w:rsidRPr="0F929A15">
        <w:rPr>
          <w:rFonts w:ascii="Verdana" w:eastAsia="Verdana" w:hAnsi="Verdana" w:cs="Verdana"/>
          <w:sz w:val="24"/>
          <w:szCs w:val="24"/>
          <w:lang w:val="en-US"/>
        </w:rPr>
        <w:lastRenderedPageBreak/>
        <w:t>support worker, you will often need to pay upfront and then s</w:t>
      </w:r>
      <w:r w:rsidR="00B131E6" w:rsidRPr="0F929A15">
        <w:rPr>
          <w:rFonts w:ascii="Verdana" w:eastAsia="Verdana" w:hAnsi="Verdana" w:cs="Verdana"/>
          <w:sz w:val="24"/>
          <w:szCs w:val="24"/>
          <w:lang w:val="en-US"/>
        </w:rPr>
        <w:t xml:space="preserve">ubmit regular claim forms </w:t>
      </w:r>
      <w:r w:rsidR="00C9173E" w:rsidRPr="0F929A15">
        <w:rPr>
          <w:rFonts w:ascii="Verdana" w:eastAsia="Verdana" w:hAnsi="Verdana" w:cs="Verdana"/>
          <w:sz w:val="24"/>
          <w:szCs w:val="24"/>
          <w:lang w:val="en-US"/>
        </w:rPr>
        <w:t xml:space="preserve">requesting </w:t>
      </w:r>
      <w:r w:rsidR="0E1F80DA" w:rsidRPr="0F929A15">
        <w:rPr>
          <w:rFonts w:ascii="Verdana" w:eastAsia="Verdana" w:hAnsi="Verdana" w:cs="Verdana"/>
          <w:sz w:val="24"/>
          <w:szCs w:val="24"/>
          <w:lang w:val="en-US"/>
        </w:rPr>
        <w:t>re-</w:t>
      </w:r>
      <w:r w:rsidR="00C9173E" w:rsidRPr="0F929A15">
        <w:rPr>
          <w:rFonts w:ascii="Verdana" w:eastAsia="Verdana" w:hAnsi="Verdana" w:cs="Verdana"/>
          <w:sz w:val="24"/>
          <w:szCs w:val="24"/>
          <w:lang w:val="en-US"/>
        </w:rPr>
        <w:t>payment.</w:t>
      </w:r>
    </w:p>
    <w:p w14:paraId="25B20608" w14:textId="3A5F859A" w:rsidR="00CE2EA2" w:rsidRDefault="00CE2EA2" w:rsidP="0F929A15">
      <w:pPr>
        <w:pStyle w:val="Bodycopy"/>
        <w:keepNext w:val="0"/>
        <w:widowControl w:val="0"/>
        <w:rPr>
          <w:rFonts w:ascii="Verdana" w:eastAsia="Verdana" w:hAnsi="Verdana" w:cs="Verdana"/>
          <w:color w:val="0000FF"/>
          <w:sz w:val="24"/>
          <w:szCs w:val="24"/>
        </w:rPr>
      </w:pPr>
    </w:p>
    <w:p w14:paraId="531DD174" w14:textId="7A932382" w:rsidR="00CE2EA2" w:rsidRDefault="3ED54D8F" w:rsidP="0F929A15">
      <w:pPr>
        <w:pStyle w:val="Bodycopy"/>
        <w:keepNext w:val="0"/>
        <w:widowControl w:val="0"/>
        <w:spacing w:line="259" w:lineRule="auto"/>
        <w:rPr>
          <w:rFonts w:ascii="Verdana" w:eastAsia="Verdana" w:hAnsi="Verdana" w:cs="Verdana"/>
          <w:sz w:val="24"/>
          <w:szCs w:val="24"/>
        </w:rPr>
      </w:pPr>
      <w:r w:rsidRPr="0F929A15">
        <w:rPr>
          <w:rFonts w:ascii="Verdana" w:eastAsia="Verdana" w:hAnsi="Verdana" w:cs="Verdana"/>
          <w:sz w:val="24"/>
          <w:szCs w:val="24"/>
        </w:rPr>
        <w:t>You will need to c</w:t>
      </w:r>
      <w:r w:rsidR="37E7E9DD" w:rsidRPr="0F929A15">
        <w:rPr>
          <w:rFonts w:ascii="Verdana" w:eastAsia="Verdana" w:hAnsi="Verdana" w:cs="Verdana"/>
          <w:sz w:val="24"/>
          <w:szCs w:val="24"/>
        </w:rPr>
        <w:t>omplete a monthly claim form for each type of support you receive.</w:t>
      </w:r>
      <w:r w:rsidR="1B04AA16" w:rsidRPr="0F929A15">
        <w:rPr>
          <w:rFonts w:ascii="Verdana" w:eastAsia="Verdana" w:hAnsi="Verdana" w:cs="Verdana"/>
          <w:sz w:val="24"/>
          <w:szCs w:val="24"/>
        </w:rPr>
        <w:t xml:space="preserve"> Your l</w:t>
      </w:r>
      <w:r w:rsidR="37E7E9DD" w:rsidRPr="0F929A15">
        <w:rPr>
          <w:rFonts w:ascii="Verdana" w:eastAsia="Verdana" w:hAnsi="Verdana" w:cs="Verdana"/>
          <w:sz w:val="24"/>
          <w:szCs w:val="24"/>
        </w:rPr>
        <w:t xml:space="preserve">ine manager </w:t>
      </w:r>
      <w:r w:rsidR="0A2FECEB" w:rsidRPr="0F929A15">
        <w:rPr>
          <w:rFonts w:ascii="Verdana" w:eastAsia="Verdana" w:hAnsi="Verdana" w:cs="Verdana"/>
          <w:sz w:val="24"/>
          <w:szCs w:val="24"/>
        </w:rPr>
        <w:t xml:space="preserve">will need </w:t>
      </w:r>
      <w:r w:rsidR="37E7E9DD" w:rsidRPr="0F929A15">
        <w:rPr>
          <w:rFonts w:ascii="Verdana" w:eastAsia="Verdana" w:hAnsi="Verdana" w:cs="Verdana"/>
          <w:sz w:val="24"/>
          <w:szCs w:val="24"/>
        </w:rPr>
        <w:t>to sign the employer declaration</w:t>
      </w:r>
      <w:r w:rsidR="68BE8655" w:rsidRPr="0F929A15">
        <w:rPr>
          <w:rFonts w:ascii="Verdana" w:eastAsia="Verdana" w:hAnsi="Verdana" w:cs="Verdana"/>
          <w:sz w:val="24"/>
          <w:szCs w:val="24"/>
        </w:rPr>
        <w:t xml:space="preserve"> and you should s</w:t>
      </w:r>
      <w:r w:rsidR="37E7E9DD" w:rsidRPr="0F929A15">
        <w:rPr>
          <w:rFonts w:ascii="Verdana" w:eastAsia="Verdana" w:hAnsi="Verdana" w:cs="Verdana"/>
          <w:sz w:val="24"/>
          <w:szCs w:val="24"/>
        </w:rPr>
        <w:t xml:space="preserve">end </w:t>
      </w:r>
      <w:r w:rsidR="54DFFE26" w:rsidRPr="0F929A15">
        <w:rPr>
          <w:rFonts w:ascii="Verdana" w:eastAsia="Verdana" w:hAnsi="Verdana" w:cs="Verdana"/>
          <w:sz w:val="24"/>
          <w:szCs w:val="24"/>
        </w:rPr>
        <w:t xml:space="preserve">the </w:t>
      </w:r>
      <w:r w:rsidR="37E7E9DD" w:rsidRPr="0F929A15">
        <w:rPr>
          <w:rFonts w:ascii="Verdana" w:eastAsia="Verdana" w:hAnsi="Verdana" w:cs="Verdana"/>
          <w:sz w:val="24"/>
          <w:szCs w:val="24"/>
        </w:rPr>
        <w:t>completed claim form(s) and the supplier invoice(s) to Access to Work.</w:t>
      </w:r>
      <w:r w:rsidR="562CFF13" w:rsidRPr="0F929A15">
        <w:rPr>
          <w:rFonts w:ascii="Verdana" w:eastAsia="Verdana" w:hAnsi="Verdana" w:cs="Verdana"/>
          <w:sz w:val="24"/>
          <w:szCs w:val="24"/>
        </w:rPr>
        <w:t xml:space="preserve"> Make sure </w:t>
      </w:r>
      <w:r w:rsidR="172E13C1" w:rsidRPr="0F929A15">
        <w:rPr>
          <w:rFonts w:ascii="Verdana" w:eastAsia="Verdana" w:hAnsi="Verdana" w:cs="Verdana"/>
          <w:sz w:val="24"/>
          <w:szCs w:val="24"/>
        </w:rPr>
        <w:t xml:space="preserve">you </w:t>
      </w:r>
      <w:r w:rsidR="562CFF13" w:rsidRPr="0F929A15">
        <w:rPr>
          <w:rFonts w:ascii="Verdana" w:eastAsia="Verdana" w:hAnsi="Verdana" w:cs="Verdana"/>
          <w:sz w:val="24"/>
          <w:szCs w:val="24"/>
        </w:rPr>
        <w:t>k</w:t>
      </w:r>
      <w:r w:rsidR="37E7E9DD" w:rsidRPr="0F929A15">
        <w:rPr>
          <w:rFonts w:ascii="Verdana" w:eastAsia="Verdana" w:hAnsi="Verdana" w:cs="Verdana"/>
          <w:sz w:val="24"/>
          <w:szCs w:val="24"/>
        </w:rPr>
        <w:t>eep a copy for your records</w:t>
      </w:r>
      <w:r w:rsidR="58F09188" w:rsidRPr="0F929A15">
        <w:rPr>
          <w:rFonts w:ascii="Verdana" w:eastAsia="Verdana" w:hAnsi="Verdana" w:cs="Verdana"/>
          <w:sz w:val="24"/>
          <w:szCs w:val="24"/>
        </w:rPr>
        <w:t xml:space="preserve">. You should normally </w:t>
      </w:r>
      <w:r w:rsidR="46E201C9" w:rsidRPr="0F929A15">
        <w:rPr>
          <w:rFonts w:ascii="Verdana" w:eastAsia="Verdana" w:hAnsi="Verdana" w:cs="Verdana"/>
          <w:sz w:val="24"/>
          <w:szCs w:val="24"/>
        </w:rPr>
        <w:t>receive</w:t>
      </w:r>
      <w:r w:rsidR="58F09188" w:rsidRPr="0F929A15">
        <w:rPr>
          <w:rFonts w:ascii="Verdana" w:eastAsia="Verdana" w:hAnsi="Verdana" w:cs="Verdana"/>
          <w:sz w:val="24"/>
          <w:szCs w:val="24"/>
        </w:rPr>
        <w:t xml:space="preserve"> payment within 3-4 weeks.</w:t>
      </w:r>
    </w:p>
    <w:p w14:paraId="50EDF968" w14:textId="6DDF9CB5" w:rsidR="00CE2EA2" w:rsidRDefault="00CE2EA2" w:rsidP="0F929A15">
      <w:pPr>
        <w:pStyle w:val="Bodycopy"/>
        <w:keepNext w:val="0"/>
        <w:widowControl w:val="0"/>
        <w:spacing w:line="259" w:lineRule="auto"/>
        <w:rPr>
          <w:rFonts w:ascii="Verdana" w:eastAsia="Verdana" w:hAnsi="Verdana" w:cs="Verdana"/>
          <w:color w:val="000000" w:themeColor="text1"/>
          <w:sz w:val="24"/>
          <w:szCs w:val="24"/>
        </w:rPr>
      </w:pPr>
    </w:p>
    <w:p w14:paraId="2E670C9B" w14:textId="3E10B283" w:rsidR="00CE2EA2" w:rsidRDefault="58F09188" w:rsidP="0F929A15">
      <w:pPr>
        <w:pStyle w:val="Bodycopy"/>
        <w:keepNext w:val="0"/>
        <w:widowControl w:val="0"/>
        <w:rPr>
          <w:rFonts w:ascii="Verdana" w:eastAsia="Verdana" w:hAnsi="Verdana" w:cs="Verdana"/>
          <w:color w:val="000000" w:themeColor="text1"/>
          <w:sz w:val="24"/>
          <w:szCs w:val="24"/>
        </w:rPr>
      </w:pPr>
      <w:r w:rsidRPr="0F929A15">
        <w:rPr>
          <w:rFonts w:ascii="Verdana" w:eastAsia="Verdana" w:hAnsi="Verdana" w:cs="Verdana"/>
          <w:color w:val="000000" w:themeColor="text1"/>
          <w:sz w:val="24"/>
          <w:szCs w:val="24"/>
        </w:rPr>
        <w:t>You may be able to get Access to Work to pay the supplier directly so that you do not have to pay upfront costs but you will need to request this.</w:t>
      </w:r>
    </w:p>
    <w:p w14:paraId="3ABF8886" w14:textId="27EFB743" w:rsidR="00CE2EA2" w:rsidRDefault="00CE2EA2" w:rsidP="0F929A15">
      <w:pPr>
        <w:pStyle w:val="Bodycopy"/>
        <w:keepNext w:val="0"/>
        <w:widowControl w:val="0"/>
        <w:rPr>
          <w:rFonts w:ascii="Verdana" w:eastAsia="Verdana" w:hAnsi="Verdana" w:cs="Verdana"/>
          <w:color w:val="000000" w:themeColor="text1"/>
          <w:sz w:val="24"/>
          <w:szCs w:val="24"/>
        </w:rPr>
      </w:pPr>
    </w:p>
    <w:p w14:paraId="1CE4A110" w14:textId="3597ADB0" w:rsidR="00CE2EA2" w:rsidRDefault="194154BE" w:rsidP="0F929A15">
      <w:pPr>
        <w:pStyle w:val="Bodycopy"/>
        <w:spacing w:line="259" w:lineRule="auto"/>
        <w:rPr>
          <w:rFonts w:ascii="Verdana" w:eastAsia="Verdana" w:hAnsi="Verdana" w:cs="Verdana"/>
          <w:color w:val="000000" w:themeColor="text1"/>
          <w:sz w:val="24"/>
          <w:szCs w:val="24"/>
        </w:rPr>
      </w:pPr>
      <w:r w:rsidRPr="0F929A15">
        <w:rPr>
          <w:rFonts w:ascii="Verdana" w:eastAsia="Verdana" w:hAnsi="Verdana" w:cs="Verdana"/>
          <w:color w:val="000000" w:themeColor="text1"/>
          <w:sz w:val="24"/>
          <w:szCs w:val="24"/>
        </w:rPr>
        <w:t>During the Covid pandemic the need for manager signatures and for paper copies</w:t>
      </w:r>
      <w:r w:rsidR="603882F1" w:rsidRPr="0F929A15">
        <w:rPr>
          <w:rFonts w:ascii="Verdana" w:eastAsia="Verdana" w:hAnsi="Verdana" w:cs="Verdana"/>
          <w:color w:val="000000" w:themeColor="text1"/>
          <w:sz w:val="24"/>
          <w:szCs w:val="24"/>
        </w:rPr>
        <w:t xml:space="preserve"> </w:t>
      </w:r>
      <w:r w:rsidRPr="0F929A15">
        <w:rPr>
          <w:rFonts w:ascii="Verdana" w:eastAsia="Verdana" w:hAnsi="Verdana" w:cs="Verdana"/>
          <w:color w:val="000000" w:themeColor="text1"/>
          <w:sz w:val="24"/>
          <w:szCs w:val="24"/>
        </w:rPr>
        <w:t>of invoices proved unmanageable and Access to Work is triall</w:t>
      </w:r>
      <w:r w:rsidR="7F205096" w:rsidRPr="0F929A15">
        <w:rPr>
          <w:rFonts w:ascii="Verdana" w:eastAsia="Verdana" w:hAnsi="Verdana" w:cs="Verdana"/>
          <w:color w:val="000000" w:themeColor="text1"/>
          <w:sz w:val="24"/>
          <w:szCs w:val="24"/>
        </w:rPr>
        <w:t>ing</w:t>
      </w:r>
      <w:r w:rsidRPr="0F929A15">
        <w:rPr>
          <w:rFonts w:ascii="Verdana" w:eastAsia="Verdana" w:hAnsi="Verdana" w:cs="Verdana"/>
          <w:color w:val="000000" w:themeColor="text1"/>
          <w:sz w:val="24"/>
          <w:szCs w:val="24"/>
        </w:rPr>
        <w:t xml:space="preserve"> a computer based system. In the meantime, you may be able to negotiate to send claims </w:t>
      </w:r>
      <w:r w:rsidR="482879EF" w:rsidRPr="0F929A15">
        <w:rPr>
          <w:rFonts w:ascii="Verdana" w:eastAsia="Verdana" w:hAnsi="Verdana" w:cs="Verdana"/>
          <w:color w:val="000000" w:themeColor="text1"/>
          <w:sz w:val="24"/>
          <w:szCs w:val="24"/>
        </w:rPr>
        <w:t>electronically</w:t>
      </w:r>
      <w:r w:rsidRPr="0F929A15">
        <w:rPr>
          <w:rFonts w:ascii="Verdana" w:eastAsia="Verdana" w:hAnsi="Verdana" w:cs="Verdana"/>
          <w:color w:val="000000" w:themeColor="text1"/>
          <w:sz w:val="24"/>
          <w:szCs w:val="24"/>
        </w:rPr>
        <w:t>.</w:t>
      </w:r>
    </w:p>
    <w:p w14:paraId="4713C1C5" w14:textId="77777777" w:rsidR="00CE2EA2" w:rsidRDefault="00CE2EA2" w:rsidP="0F929A15">
      <w:pPr>
        <w:pStyle w:val="Bodycopy"/>
        <w:keepNext w:val="0"/>
        <w:widowControl w:val="0"/>
        <w:rPr>
          <w:rFonts w:ascii="Verdana" w:eastAsia="Verdana" w:hAnsi="Verdana" w:cs="Verdana"/>
          <w:sz w:val="24"/>
          <w:szCs w:val="24"/>
          <w:lang w:val="en-US"/>
        </w:rPr>
      </w:pPr>
    </w:p>
    <w:p w14:paraId="0B092ED7" w14:textId="511CEF86" w:rsidR="00FE485C" w:rsidRPr="0095396E" w:rsidRDefault="00BF2AE4" w:rsidP="0F929A15">
      <w:pPr>
        <w:pStyle w:val="Bodycopy"/>
        <w:keepNext w:val="0"/>
        <w:widowControl w:val="0"/>
        <w:rPr>
          <w:rFonts w:ascii="Verdana" w:eastAsia="Verdana" w:hAnsi="Verdana" w:cs="Verdana"/>
          <w:b/>
          <w:bCs/>
          <w:sz w:val="24"/>
          <w:szCs w:val="24"/>
        </w:rPr>
      </w:pPr>
      <w:r w:rsidRPr="0F929A15">
        <w:rPr>
          <w:rFonts w:ascii="Verdana" w:eastAsia="Verdana" w:hAnsi="Verdana" w:cs="Verdana"/>
          <w:b/>
          <w:bCs/>
          <w:sz w:val="24"/>
          <w:szCs w:val="24"/>
        </w:rPr>
        <w:t>Mental health support</w:t>
      </w:r>
    </w:p>
    <w:p w14:paraId="5E1DC9C3" w14:textId="37D21A3A" w:rsidR="00BF2AE4" w:rsidRDefault="00BF2AE4" w:rsidP="0F929A15">
      <w:pPr>
        <w:pStyle w:val="Bodycopy"/>
        <w:keepNext w:val="0"/>
        <w:widowControl w:val="0"/>
        <w:rPr>
          <w:rFonts w:ascii="Verdana" w:eastAsia="Verdana" w:hAnsi="Verdana" w:cs="Verdana"/>
          <w:sz w:val="24"/>
          <w:szCs w:val="24"/>
        </w:rPr>
      </w:pPr>
    </w:p>
    <w:p w14:paraId="1BD2DDCB" w14:textId="77353B21" w:rsidR="004F1D2F" w:rsidRPr="004F1D2F" w:rsidRDefault="22FA0CA3" w:rsidP="0F929A15">
      <w:pPr>
        <w:pStyle w:val="Bodycopy"/>
        <w:keepNext w:val="0"/>
        <w:widowControl w:val="0"/>
        <w:spacing w:line="259" w:lineRule="auto"/>
        <w:rPr>
          <w:rFonts w:ascii="Verdana" w:eastAsia="Verdana" w:hAnsi="Verdana" w:cs="Verdana"/>
          <w:color w:val="000000" w:themeColor="text1"/>
          <w:sz w:val="24"/>
          <w:szCs w:val="24"/>
        </w:rPr>
      </w:pPr>
      <w:r w:rsidRPr="0F929A15">
        <w:rPr>
          <w:rFonts w:ascii="Verdana" w:eastAsia="Verdana" w:hAnsi="Verdana" w:cs="Verdana"/>
          <w:sz w:val="24"/>
          <w:szCs w:val="24"/>
        </w:rPr>
        <w:t>Access to Work offers a</w:t>
      </w:r>
      <w:r w:rsidR="004F1D2F" w:rsidRPr="0F929A15">
        <w:rPr>
          <w:rFonts w:ascii="Verdana" w:eastAsia="Verdana" w:hAnsi="Verdana" w:cs="Verdana"/>
          <w:color w:val="000000" w:themeColor="text1"/>
          <w:sz w:val="24"/>
          <w:szCs w:val="24"/>
        </w:rPr>
        <w:t xml:space="preserve"> free and confidential 'Mental Health Support Service' to anyone with a mental health </w:t>
      </w:r>
      <w:r w:rsidR="1D17A861" w:rsidRPr="0F929A15">
        <w:rPr>
          <w:rFonts w:ascii="Verdana" w:eastAsia="Verdana" w:hAnsi="Verdana" w:cs="Verdana"/>
          <w:color w:val="000000" w:themeColor="text1"/>
          <w:sz w:val="24"/>
          <w:szCs w:val="24"/>
        </w:rPr>
        <w:t xml:space="preserve">problem </w:t>
      </w:r>
      <w:r w:rsidR="004F1D2F" w:rsidRPr="0F929A15">
        <w:rPr>
          <w:rFonts w:ascii="Verdana" w:eastAsia="Verdana" w:hAnsi="Verdana" w:cs="Verdana"/>
          <w:color w:val="000000" w:themeColor="text1"/>
          <w:sz w:val="24"/>
          <w:szCs w:val="24"/>
        </w:rPr>
        <w:t xml:space="preserve">The scheme </w:t>
      </w:r>
      <w:r w:rsidR="7687B6B7" w:rsidRPr="0F929A15">
        <w:rPr>
          <w:rFonts w:ascii="Verdana" w:eastAsia="Verdana" w:hAnsi="Verdana" w:cs="Verdana"/>
          <w:color w:val="000000" w:themeColor="text1"/>
          <w:sz w:val="24"/>
          <w:szCs w:val="24"/>
        </w:rPr>
        <w:t xml:space="preserve">is provided by Remploy and </w:t>
      </w:r>
      <w:r w:rsidR="004F1D2F" w:rsidRPr="0F929A15">
        <w:rPr>
          <w:rFonts w:ascii="Verdana" w:eastAsia="Verdana" w:hAnsi="Verdana" w:cs="Verdana"/>
          <w:color w:val="000000" w:themeColor="text1"/>
          <w:sz w:val="24"/>
          <w:szCs w:val="24"/>
        </w:rPr>
        <w:t>offers:</w:t>
      </w:r>
    </w:p>
    <w:p w14:paraId="4C3886FC" w14:textId="04759EE6" w:rsidR="0F929A15" w:rsidRDefault="0F929A15" w:rsidP="0F929A15">
      <w:pPr>
        <w:pStyle w:val="Bodycopy"/>
        <w:keepNext w:val="0"/>
        <w:widowControl w:val="0"/>
        <w:spacing w:line="259" w:lineRule="auto"/>
        <w:rPr>
          <w:rFonts w:ascii="Verdana" w:eastAsia="Verdana" w:hAnsi="Verdana" w:cs="Verdana"/>
          <w:color w:val="000000" w:themeColor="text1"/>
          <w:sz w:val="24"/>
          <w:szCs w:val="24"/>
        </w:rPr>
      </w:pPr>
    </w:p>
    <w:p w14:paraId="03936F0B" w14:textId="77777777" w:rsidR="004F1D2F" w:rsidRPr="004F1D2F" w:rsidRDefault="004F1D2F" w:rsidP="0F929A15">
      <w:pPr>
        <w:pStyle w:val="Bodycopy"/>
        <w:keepNext w:val="0"/>
        <w:widowControl w:val="0"/>
        <w:numPr>
          <w:ilvl w:val="0"/>
          <w:numId w:val="2"/>
        </w:numPr>
        <w:spacing w:line="259" w:lineRule="auto"/>
        <w:rPr>
          <w:rFonts w:ascii="Verdana" w:eastAsia="Verdana" w:hAnsi="Verdana" w:cs="Verdana"/>
          <w:color w:val="000000" w:themeColor="text1"/>
          <w:sz w:val="24"/>
          <w:szCs w:val="24"/>
        </w:rPr>
      </w:pPr>
      <w:r w:rsidRPr="0F929A15">
        <w:rPr>
          <w:rFonts w:ascii="Verdana" w:eastAsia="Verdana" w:hAnsi="Verdana" w:cs="Verdana"/>
          <w:color w:val="000000" w:themeColor="text1"/>
          <w:sz w:val="24"/>
          <w:szCs w:val="24"/>
        </w:rPr>
        <w:t>Work-focused mental health support for up to nine months tailored to your needs</w:t>
      </w:r>
    </w:p>
    <w:p w14:paraId="4A17B89C" w14:textId="77777777" w:rsidR="004F1D2F" w:rsidRPr="004F1D2F" w:rsidRDefault="004F1D2F" w:rsidP="0F929A15">
      <w:pPr>
        <w:pStyle w:val="Bodycopy"/>
        <w:keepNext w:val="0"/>
        <w:widowControl w:val="0"/>
        <w:numPr>
          <w:ilvl w:val="0"/>
          <w:numId w:val="2"/>
        </w:numPr>
        <w:spacing w:line="259" w:lineRule="auto"/>
        <w:rPr>
          <w:rFonts w:ascii="Verdana" w:eastAsia="Verdana" w:hAnsi="Verdana" w:cs="Verdana"/>
          <w:color w:val="000000" w:themeColor="text1"/>
          <w:sz w:val="24"/>
          <w:szCs w:val="24"/>
        </w:rPr>
      </w:pPr>
      <w:r w:rsidRPr="0F929A15">
        <w:rPr>
          <w:rFonts w:ascii="Verdana" w:eastAsia="Verdana" w:hAnsi="Verdana" w:cs="Verdana"/>
          <w:color w:val="000000" w:themeColor="text1"/>
          <w:sz w:val="24"/>
          <w:szCs w:val="24"/>
        </w:rPr>
        <w:t>An assessment of your needs to identify suitable coping strategies</w:t>
      </w:r>
    </w:p>
    <w:p w14:paraId="0B121AAE" w14:textId="77777777" w:rsidR="004F1D2F" w:rsidRPr="004F1D2F" w:rsidRDefault="004F1D2F" w:rsidP="0F929A15">
      <w:pPr>
        <w:pStyle w:val="Bodycopy"/>
        <w:keepNext w:val="0"/>
        <w:widowControl w:val="0"/>
        <w:numPr>
          <w:ilvl w:val="0"/>
          <w:numId w:val="2"/>
        </w:numPr>
        <w:spacing w:line="259" w:lineRule="auto"/>
        <w:rPr>
          <w:rFonts w:ascii="Verdana" w:eastAsia="Verdana" w:hAnsi="Verdana" w:cs="Verdana"/>
          <w:color w:val="000000" w:themeColor="text1"/>
          <w:sz w:val="24"/>
          <w:szCs w:val="24"/>
        </w:rPr>
      </w:pPr>
      <w:r w:rsidRPr="0F929A15">
        <w:rPr>
          <w:rFonts w:ascii="Verdana" w:eastAsia="Verdana" w:hAnsi="Verdana" w:cs="Verdana"/>
          <w:color w:val="000000" w:themeColor="text1"/>
          <w:sz w:val="24"/>
          <w:szCs w:val="24"/>
        </w:rPr>
        <w:t>A personalised support plan, detailing the steps needed for you to remain in, or return to, work</w:t>
      </w:r>
    </w:p>
    <w:p w14:paraId="50964F2A" w14:textId="77777777" w:rsidR="004F1D2F" w:rsidRPr="004F1D2F" w:rsidRDefault="004F1D2F" w:rsidP="0F929A15">
      <w:pPr>
        <w:pStyle w:val="Bodycopy"/>
        <w:keepNext w:val="0"/>
        <w:widowControl w:val="0"/>
        <w:numPr>
          <w:ilvl w:val="0"/>
          <w:numId w:val="2"/>
        </w:numPr>
        <w:spacing w:line="259" w:lineRule="auto"/>
        <w:rPr>
          <w:rFonts w:ascii="Verdana" w:eastAsia="Verdana" w:hAnsi="Verdana" w:cs="Verdana"/>
          <w:color w:val="000000" w:themeColor="text1"/>
          <w:sz w:val="24"/>
          <w:szCs w:val="24"/>
        </w:rPr>
      </w:pPr>
      <w:r w:rsidRPr="0F929A15">
        <w:rPr>
          <w:rFonts w:ascii="Verdana" w:eastAsia="Verdana" w:hAnsi="Verdana" w:cs="Verdana"/>
          <w:color w:val="000000" w:themeColor="text1"/>
          <w:sz w:val="24"/>
          <w:szCs w:val="24"/>
        </w:rPr>
        <w:t>Ideas for adjustments in the workplace or of working practice</w:t>
      </w:r>
    </w:p>
    <w:p w14:paraId="3D058F19" w14:textId="3CEFEA6F" w:rsidR="0F929A15" w:rsidRDefault="0F929A15" w:rsidP="0F929A15">
      <w:pPr>
        <w:pStyle w:val="Bodycopy"/>
        <w:keepNext w:val="0"/>
        <w:widowControl w:val="0"/>
        <w:spacing w:line="259" w:lineRule="auto"/>
        <w:rPr>
          <w:rFonts w:ascii="Verdana" w:eastAsia="Verdana" w:hAnsi="Verdana" w:cs="Verdana"/>
          <w:color w:val="000000" w:themeColor="text1"/>
          <w:sz w:val="24"/>
          <w:szCs w:val="24"/>
        </w:rPr>
      </w:pPr>
    </w:p>
    <w:p w14:paraId="1244FB7D" w14:textId="4727E92D" w:rsidR="00BF2AE4" w:rsidRDefault="00BF2AE4" w:rsidP="0F929A15">
      <w:pPr>
        <w:pStyle w:val="Bodycopy"/>
        <w:keepNext w:val="0"/>
        <w:widowControl w:val="0"/>
        <w:spacing w:line="259" w:lineRule="auto"/>
        <w:rPr>
          <w:rFonts w:ascii="Verdana" w:eastAsia="Verdana" w:hAnsi="Verdana" w:cs="Verdana"/>
          <w:color w:val="000000" w:themeColor="text1"/>
          <w:sz w:val="24"/>
          <w:szCs w:val="24"/>
        </w:rPr>
      </w:pPr>
      <w:r w:rsidRPr="0F929A15">
        <w:rPr>
          <w:rFonts w:ascii="Verdana" w:eastAsia="Verdana" w:hAnsi="Verdana" w:cs="Verdana"/>
          <w:color w:val="000000" w:themeColor="text1"/>
          <w:sz w:val="24"/>
          <w:szCs w:val="24"/>
        </w:rPr>
        <w:t>You do not need t</w:t>
      </w:r>
      <w:r w:rsidR="0095396E" w:rsidRPr="0F929A15">
        <w:rPr>
          <w:rFonts w:ascii="Verdana" w:eastAsia="Verdana" w:hAnsi="Verdana" w:cs="Verdana"/>
          <w:color w:val="000000" w:themeColor="text1"/>
          <w:sz w:val="24"/>
          <w:szCs w:val="24"/>
        </w:rPr>
        <w:t>o</w:t>
      </w:r>
      <w:r w:rsidRPr="0F929A15">
        <w:rPr>
          <w:rFonts w:ascii="Verdana" w:eastAsia="Verdana" w:hAnsi="Verdana" w:cs="Verdana"/>
          <w:color w:val="000000" w:themeColor="text1"/>
          <w:sz w:val="24"/>
          <w:szCs w:val="24"/>
        </w:rPr>
        <w:t xml:space="preserve"> be diagnosed with a condition </w:t>
      </w:r>
      <w:r w:rsidR="0095396E" w:rsidRPr="0F929A15">
        <w:rPr>
          <w:rFonts w:ascii="Verdana" w:eastAsia="Verdana" w:hAnsi="Verdana" w:cs="Verdana"/>
          <w:color w:val="000000" w:themeColor="text1"/>
          <w:sz w:val="24"/>
          <w:szCs w:val="24"/>
        </w:rPr>
        <w:t>to apply for mental health support.</w:t>
      </w:r>
    </w:p>
    <w:p w14:paraId="4AAE01AC" w14:textId="1082EE7E" w:rsidR="00FE485C" w:rsidRDefault="00FE485C" w:rsidP="0F929A15">
      <w:pPr>
        <w:pStyle w:val="Bodycopy"/>
        <w:keepNext w:val="0"/>
        <w:widowControl w:val="0"/>
        <w:spacing w:line="259" w:lineRule="auto"/>
        <w:rPr>
          <w:rFonts w:ascii="Verdana" w:eastAsia="Verdana" w:hAnsi="Verdana" w:cs="Verdana"/>
          <w:color w:val="000000" w:themeColor="text1"/>
          <w:sz w:val="24"/>
          <w:szCs w:val="24"/>
        </w:rPr>
      </w:pPr>
    </w:p>
    <w:p w14:paraId="0A04046F" w14:textId="435DA35A" w:rsidR="00FE485C" w:rsidRDefault="00EA6194" w:rsidP="0F929A15">
      <w:pPr>
        <w:pStyle w:val="Bodycopy"/>
        <w:keepNext w:val="0"/>
        <w:widowControl w:val="0"/>
        <w:spacing w:line="259" w:lineRule="auto"/>
        <w:rPr>
          <w:rFonts w:ascii="Verdana" w:eastAsia="Verdana" w:hAnsi="Verdana" w:cs="Verdana"/>
          <w:color w:val="000000" w:themeColor="text1"/>
          <w:sz w:val="24"/>
          <w:szCs w:val="24"/>
        </w:rPr>
      </w:pPr>
      <w:r w:rsidRPr="0F929A15">
        <w:rPr>
          <w:rFonts w:ascii="Verdana" w:eastAsia="Verdana" w:hAnsi="Verdana" w:cs="Verdana"/>
          <w:color w:val="000000" w:themeColor="text1"/>
          <w:sz w:val="24"/>
          <w:szCs w:val="24"/>
        </w:rPr>
        <w:t>Y</w:t>
      </w:r>
      <w:r w:rsidR="52BD02DA" w:rsidRPr="0F929A15">
        <w:rPr>
          <w:rFonts w:ascii="Verdana" w:eastAsia="Verdana" w:hAnsi="Verdana" w:cs="Verdana"/>
          <w:color w:val="000000" w:themeColor="text1"/>
          <w:sz w:val="24"/>
          <w:szCs w:val="24"/>
        </w:rPr>
        <w:t>ou can contact Remploy direct and they will contact Access to Work on your behalf. T</w:t>
      </w:r>
      <w:r w:rsidRPr="0F929A15">
        <w:rPr>
          <w:rFonts w:ascii="Verdana" w:eastAsia="Verdana" w:hAnsi="Verdana" w:cs="Verdana"/>
          <w:color w:val="000000" w:themeColor="text1"/>
          <w:sz w:val="24"/>
          <w:szCs w:val="24"/>
        </w:rPr>
        <w:t>hey will contact Access to Work on your behalf. You will not need to tell your employer.</w:t>
      </w:r>
    </w:p>
    <w:p w14:paraId="4248D5AF" w14:textId="3E80D109" w:rsidR="00FE485C" w:rsidRDefault="00FE485C" w:rsidP="0F929A15">
      <w:pPr>
        <w:pStyle w:val="Bodycopy"/>
        <w:keepNext w:val="0"/>
        <w:widowControl w:val="0"/>
        <w:spacing w:line="259" w:lineRule="auto"/>
        <w:rPr>
          <w:rFonts w:ascii="Verdana" w:eastAsia="Verdana" w:hAnsi="Verdana" w:cs="Verdana"/>
          <w:color w:val="000000" w:themeColor="text1"/>
          <w:sz w:val="24"/>
          <w:szCs w:val="24"/>
        </w:rPr>
      </w:pPr>
    </w:p>
    <w:p w14:paraId="104D47E9" w14:textId="214FFA2F" w:rsidR="00FE485C" w:rsidRDefault="6E678AD1" w:rsidP="0F929A15">
      <w:pPr>
        <w:pStyle w:val="Bodycopy"/>
        <w:keepNext w:val="0"/>
        <w:widowControl w:val="0"/>
        <w:spacing w:line="259" w:lineRule="auto"/>
        <w:rPr>
          <w:rFonts w:ascii="Verdana" w:eastAsia="Verdana" w:hAnsi="Verdana" w:cs="Verdana"/>
          <w:color w:val="000000" w:themeColor="text1"/>
          <w:sz w:val="24"/>
          <w:szCs w:val="24"/>
        </w:rPr>
      </w:pPr>
      <w:r w:rsidRPr="0F929A15">
        <w:rPr>
          <w:rFonts w:ascii="Verdana" w:eastAsia="Verdana" w:hAnsi="Verdana" w:cs="Verdana"/>
          <w:color w:val="000000" w:themeColor="text1"/>
          <w:sz w:val="24"/>
          <w:szCs w:val="24"/>
        </w:rPr>
        <w:t>Remploy also offers a free service supports apprentices who are feeling low, upset and struggling to keep up with their apprenticeship. It is completely confidential and run by fully trained professionals with expertise in mental health.</w:t>
      </w:r>
    </w:p>
    <w:p w14:paraId="48E2CFAC" w14:textId="0DAD2C71" w:rsidR="00FE485C" w:rsidRDefault="00FE485C" w:rsidP="0F929A15">
      <w:pPr>
        <w:pStyle w:val="Bodycopy"/>
        <w:keepNext w:val="0"/>
        <w:widowControl w:val="0"/>
        <w:spacing w:line="259" w:lineRule="auto"/>
        <w:rPr>
          <w:rFonts w:ascii="Verdana" w:eastAsia="Verdana" w:hAnsi="Verdana" w:cs="Verdana"/>
          <w:color w:val="000000" w:themeColor="text1"/>
          <w:sz w:val="24"/>
          <w:szCs w:val="24"/>
        </w:rPr>
      </w:pPr>
    </w:p>
    <w:p w14:paraId="4EAF7F17" w14:textId="77777777" w:rsidR="00FE485C" w:rsidRDefault="6E678AD1" w:rsidP="0F929A15">
      <w:pPr>
        <w:pStyle w:val="Bodycopy"/>
        <w:keepNext w:val="0"/>
        <w:widowControl w:val="0"/>
        <w:spacing w:line="259" w:lineRule="auto"/>
        <w:rPr>
          <w:rFonts w:ascii="Verdana" w:eastAsia="Verdana" w:hAnsi="Verdana" w:cs="Verdana"/>
          <w:color w:val="000000" w:themeColor="text1"/>
          <w:sz w:val="24"/>
          <w:szCs w:val="24"/>
        </w:rPr>
      </w:pPr>
      <w:r w:rsidRPr="0F929A15">
        <w:rPr>
          <w:rFonts w:ascii="Verdana" w:eastAsia="Verdana" w:hAnsi="Verdana" w:cs="Verdana"/>
          <w:color w:val="000000" w:themeColor="text1"/>
          <w:sz w:val="24"/>
          <w:szCs w:val="24"/>
        </w:rPr>
        <w:lastRenderedPageBreak/>
        <w:t>To qualify for this service, you must:</w:t>
      </w:r>
    </w:p>
    <w:p w14:paraId="3E37F976" w14:textId="77777777" w:rsidR="00FE485C" w:rsidRDefault="6E678AD1" w:rsidP="0F929A15">
      <w:pPr>
        <w:pStyle w:val="Bodycopy"/>
        <w:keepNext w:val="0"/>
        <w:widowControl w:val="0"/>
        <w:numPr>
          <w:ilvl w:val="0"/>
          <w:numId w:val="1"/>
        </w:numPr>
        <w:spacing w:line="259" w:lineRule="auto"/>
        <w:rPr>
          <w:rFonts w:ascii="Verdana" w:eastAsia="Verdana" w:hAnsi="Verdana" w:cs="Verdana"/>
          <w:color w:val="000000" w:themeColor="text1"/>
          <w:sz w:val="24"/>
          <w:szCs w:val="24"/>
        </w:rPr>
      </w:pPr>
      <w:r w:rsidRPr="0F929A15">
        <w:rPr>
          <w:rFonts w:ascii="Verdana" w:eastAsia="Verdana" w:hAnsi="Verdana" w:cs="Verdana"/>
          <w:color w:val="000000" w:themeColor="text1"/>
          <w:sz w:val="24"/>
          <w:szCs w:val="24"/>
        </w:rPr>
        <w:t>be in an apprenticeship (attending or signed off sick); and</w:t>
      </w:r>
    </w:p>
    <w:p w14:paraId="046B0E70" w14:textId="77777777" w:rsidR="00FE485C" w:rsidRDefault="6E678AD1" w:rsidP="0F929A15">
      <w:pPr>
        <w:pStyle w:val="Bodycopy"/>
        <w:keepNext w:val="0"/>
        <w:widowControl w:val="0"/>
        <w:numPr>
          <w:ilvl w:val="0"/>
          <w:numId w:val="1"/>
        </w:numPr>
        <w:spacing w:line="259" w:lineRule="auto"/>
        <w:rPr>
          <w:rFonts w:ascii="Verdana" w:eastAsia="Verdana" w:hAnsi="Verdana" w:cs="Verdana"/>
          <w:color w:val="000000" w:themeColor="text1"/>
          <w:sz w:val="24"/>
          <w:szCs w:val="24"/>
        </w:rPr>
      </w:pPr>
      <w:r w:rsidRPr="0F929A15">
        <w:rPr>
          <w:rFonts w:ascii="Verdana" w:eastAsia="Verdana" w:hAnsi="Verdana" w:cs="Verdana"/>
          <w:color w:val="000000" w:themeColor="text1"/>
          <w:sz w:val="24"/>
          <w:szCs w:val="24"/>
        </w:rPr>
        <w:t>have a mental health condition that has resulted in absence, or is causing difficulties to remain in your apprenticeship</w:t>
      </w:r>
    </w:p>
    <w:p w14:paraId="2D0764D5" w14:textId="77777777" w:rsidR="00FE485C" w:rsidRDefault="00FE485C" w:rsidP="0F929A15">
      <w:pPr>
        <w:pStyle w:val="Bodycopy"/>
        <w:keepNext w:val="0"/>
        <w:widowControl w:val="0"/>
        <w:rPr>
          <w:rFonts w:ascii="Verdana" w:eastAsia="Verdana" w:hAnsi="Verdana" w:cs="Verdana"/>
          <w:sz w:val="24"/>
          <w:szCs w:val="24"/>
        </w:rPr>
      </w:pPr>
    </w:p>
    <w:p w14:paraId="6B8880B0" w14:textId="7F56A4EF" w:rsidR="00FE485C" w:rsidRDefault="50703307" w:rsidP="0F929A15">
      <w:pPr>
        <w:pStyle w:val="Bodycopy"/>
        <w:keepNext w:val="0"/>
        <w:widowControl w:val="0"/>
        <w:spacing w:line="259" w:lineRule="auto"/>
        <w:rPr>
          <w:rFonts w:ascii="Verdana" w:eastAsia="Verdana" w:hAnsi="Verdana" w:cs="Verdana"/>
          <w:color w:val="000000" w:themeColor="text1"/>
          <w:sz w:val="24"/>
          <w:szCs w:val="24"/>
        </w:rPr>
      </w:pPr>
      <w:r w:rsidRPr="0F929A15">
        <w:rPr>
          <w:rFonts w:ascii="Verdana" w:eastAsia="Verdana" w:hAnsi="Verdana" w:cs="Verdana"/>
          <w:color w:val="000000" w:themeColor="text1"/>
          <w:sz w:val="24"/>
          <w:szCs w:val="24"/>
        </w:rPr>
        <w:t xml:space="preserve">You can find out more at </w:t>
      </w:r>
      <w:hyperlink r:id="rId19">
        <w:r w:rsidRPr="0F929A15">
          <w:rPr>
            <w:rStyle w:val="Hyperlink"/>
            <w:rFonts w:ascii="Verdana" w:eastAsia="Verdana" w:hAnsi="Verdana" w:cs="Verdana"/>
            <w:sz w:val="24"/>
            <w:szCs w:val="24"/>
          </w:rPr>
          <w:t>https://www.remploy.co.uk/employers/mental-health-and-wellbeing/workplace-mental-health-support-service-employers/</w:t>
        </w:r>
      </w:hyperlink>
      <w:r w:rsidRPr="0F929A15">
        <w:rPr>
          <w:rFonts w:ascii="Verdana" w:eastAsia="Verdana" w:hAnsi="Verdana" w:cs="Verdana"/>
          <w:color w:val="000000" w:themeColor="text1"/>
          <w:sz w:val="24"/>
          <w:szCs w:val="24"/>
        </w:rPr>
        <w:t xml:space="preserve"> </w:t>
      </w:r>
    </w:p>
    <w:p w14:paraId="16083837" w14:textId="5461525F" w:rsidR="00A870BC" w:rsidRDefault="00A870BC" w:rsidP="0F929A15">
      <w:pPr>
        <w:pStyle w:val="Bodycopy"/>
        <w:keepNext w:val="0"/>
        <w:widowControl w:val="0"/>
        <w:rPr>
          <w:rFonts w:ascii="Verdana" w:eastAsia="Verdana" w:hAnsi="Verdana" w:cs="Verdana"/>
          <w:sz w:val="24"/>
          <w:szCs w:val="24"/>
        </w:rPr>
      </w:pPr>
    </w:p>
    <w:p w14:paraId="34A1EFC9" w14:textId="4A9ADA8E" w:rsidR="00A870BC" w:rsidRPr="001739E4" w:rsidRDefault="00A870BC" w:rsidP="0F929A15">
      <w:pPr>
        <w:pStyle w:val="Bodycopy"/>
        <w:keepNext w:val="0"/>
        <w:widowControl w:val="0"/>
        <w:rPr>
          <w:rFonts w:ascii="Verdana" w:eastAsia="Verdana" w:hAnsi="Verdana" w:cs="Verdana"/>
          <w:b/>
          <w:bCs/>
          <w:sz w:val="24"/>
          <w:szCs w:val="24"/>
        </w:rPr>
      </w:pPr>
      <w:r w:rsidRPr="0F929A15">
        <w:rPr>
          <w:rFonts w:ascii="Verdana" w:eastAsia="Verdana" w:hAnsi="Verdana" w:cs="Verdana"/>
          <w:b/>
          <w:bCs/>
          <w:sz w:val="24"/>
          <w:szCs w:val="24"/>
        </w:rPr>
        <w:t>Top Tips</w:t>
      </w:r>
    </w:p>
    <w:p w14:paraId="31BF5D04" w14:textId="15603DB8" w:rsidR="00A870BC" w:rsidRDefault="00A870BC" w:rsidP="0F929A15">
      <w:pPr>
        <w:pStyle w:val="Bodycopy"/>
        <w:keepNext w:val="0"/>
        <w:widowControl w:val="0"/>
        <w:rPr>
          <w:rFonts w:ascii="Verdana" w:eastAsia="Verdana" w:hAnsi="Verdana" w:cs="Verdana"/>
          <w:sz w:val="24"/>
          <w:szCs w:val="24"/>
        </w:rPr>
      </w:pPr>
    </w:p>
    <w:p w14:paraId="282C7876" w14:textId="6585AE0B" w:rsidR="00A870BC" w:rsidRPr="00967988" w:rsidRDefault="00A870BC" w:rsidP="0F929A15">
      <w:pPr>
        <w:pStyle w:val="Bodycopy"/>
        <w:keepNext w:val="0"/>
        <w:widowControl w:val="0"/>
        <w:numPr>
          <w:ilvl w:val="0"/>
          <w:numId w:val="17"/>
        </w:numPr>
        <w:rPr>
          <w:rFonts w:ascii="Verdana" w:eastAsia="Verdana" w:hAnsi="Verdana" w:cs="Verdana"/>
          <w:sz w:val="24"/>
          <w:szCs w:val="24"/>
        </w:rPr>
      </w:pPr>
      <w:r w:rsidRPr="00967988">
        <w:rPr>
          <w:rFonts w:ascii="Verdana" w:eastAsia="Verdana" w:hAnsi="Verdana" w:cs="Verdana"/>
          <w:sz w:val="24"/>
          <w:szCs w:val="24"/>
        </w:rPr>
        <w:t>If your impairment is fluctuating,</w:t>
      </w:r>
      <w:r w:rsidR="0A27026F" w:rsidRPr="00967988">
        <w:rPr>
          <w:rFonts w:ascii="Verdana" w:eastAsia="Verdana" w:hAnsi="Verdana" w:cs="Verdana"/>
          <w:sz w:val="24"/>
          <w:szCs w:val="24"/>
        </w:rPr>
        <w:t xml:space="preserve"> </w:t>
      </w:r>
      <w:r w:rsidRPr="00967988">
        <w:rPr>
          <w:rFonts w:ascii="Verdana" w:eastAsia="Verdana" w:hAnsi="Verdana" w:cs="Verdana"/>
          <w:sz w:val="24"/>
          <w:szCs w:val="24"/>
        </w:rPr>
        <w:t xml:space="preserve">make sure you </w:t>
      </w:r>
      <w:r w:rsidR="001739E4" w:rsidRPr="00967988">
        <w:rPr>
          <w:rFonts w:ascii="Verdana" w:eastAsia="Verdana" w:hAnsi="Verdana" w:cs="Verdana"/>
          <w:sz w:val="24"/>
          <w:szCs w:val="24"/>
        </w:rPr>
        <w:t>explain</w:t>
      </w:r>
      <w:r w:rsidRPr="00967988">
        <w:rPr>
          <w:rFonts w:ascii="Verdana" w:eastAsia="Verdana" w:hAnsi="Verdana" w:cs="Verdana"/>
          <w:sz w:val="24"/>
          <w:szCs w:val="24"/>
        </w:rPr>
        <w:t xml:space="preserve"> in detail how it </w:t>
      </w:r>
      <w:r w:rsidR="001739E4" w:rsidRPr="00967988">
        <w:rPr>
          <w:rFonts w:ascii="Verdana" w:eastAsia="Verdana" w:hAnsi="Verdana" w:cs="Verdana"/>
          <w:sz w:val="24"/>
          <w:szCs w:val="24"/>
        </w:rPr>
        <w:t>impacts you at work and travelling to work on your most difficult days</w:t>
      </w:r>
    </w:p>
    <w:p w14:paraId="0091961E" w14:textId="41C7EB26" w:rsidR="001739E4" w:rsidRPr="00967988" w:rsidRDefault="001739E4" w:rsidP="6465D77E">
      <w:pPr>
        <w:pStyle w:val="Bodycopy"/>
        <w:keepNext w:val="0"/>
        <w:widowControl w:val="0"/>
        <w:numPr>
          <w:ilvl w:val="0"/>
          <w:numId w:val="17"/>
        </w:numPr>
        <w:spacing w:line="259" w:lineRule="auto"/>
        <w:rPr>
          <w:rFonts w:asciiTheme="minorHAnsi" w:eastAsiaTheme="minorEastAsia" w:hAnsiTheme="minorHAnsi" w:cstheme="minorBidi"/>
          <w:color w:val="000000" w:themeColor="text1"/>
          <w:sz w:val="24"/>
          <w:szCs w:val="24"/>
        </w:rPr>
      </w:pPr>
      <w:r w:rsidRPr="00967988">
        <w:rPr>
          <w:rFonts w:ascii="Verdana" w:eastAsia="Verdana" w:hAnsi="Verdana" w:cs="Verdana"/>
          <w:sz w:val="24"/>
          <w:szCs w:val="24"/>
        </w:rPr>
        <w:t>Consider whether you need to get a friend or supporter to make your application for you if you feel unable to do so yourself</w:t>
      </w:r>
      <w:r w:rsidR="007C2518">
        <w:rPr>
          <w:rFonts w:ascii="Verdana" w:eastAsia="Verdana" w:hAnsi="Verdana" w:cs="Verdana"/>
          <w:sz w:val="24"/>
          <w:szCs w:val="24"/>
        </w:rPr>
        <w:t>.</w:t>
      </w:r>
    </w:p>
    <w:p w14:paraId="4F33800D" w14:textId="4A1B8F4E" w:rsidR="5901C42A" w:rsidRPr="007D444D" w:rsidRDefault="254C6754" w:rsidP="6465D77E">
      <w:pPr>
        <w:pStyle w:val="Bodycopy"/>
        <w:keepNext w:val="0"/>
        <w:widowControl w:val="0"/>
        <w:numPr>
          <w:ilvl w:val="0"/>
          <w:numId w:val="17"/>
        </w:numPr>
        <w:spacing w:line="259" w:lineRule="auto"/>
        <w:rPr>
          <w:rFonts w:asciiTheme="minorHAnsi" w:eastAsiaTheme="minorEastAsia" w:hAnsiTheme="minorHAnsi" w:cstheme="minorBidi"/>
          <w:color w:val="000000" w:themeColor="text1"/>
          <w:sz w:val="24"/>
          <w:szCs w:val="24"/>
        </w:rPr>
      </w:pPr>
      <w:r w:rsidRPr="00967988">
        <w:rPr>
          <w:rFonts w:ascii="Verdana" w:eastAsia="Verdana" w:hAnsi="Verdana" w:cs="Verdana"/>
          <w:sz w:val="24"/>
          <w:szCs w:val="24"/>
        </w:rPr>
        <w:t>If you are unhappy with your award, make sure that you ask for ‘reconsideration’. It may help if you approach your local MP to write a letter to the DWP on your behalf.</w:t>
      </w:r>
    </w:p>
    <w:p w14:paraId="1E5584F8" w14:textId="51DAEB92" w:rsidR="007D444D" w:rsidRDefault="007D444D" w:rsidP="007D444D">
      <w:pPr>
        <w:pStyle w:val="Bodycopy"/>
        <w:keepNext w:val="0"/>
        <w:widowControl w:val="0"/>
        <w:spacing w:line="259" w:lineRule="auto"/>
        <w:rPr>
          <w:rFonts w:ascii="Verdana" w:eastAsia="Verdana" w:hAnsi="Verdana" w:cs="Verdana"/>
          <w:sz w:val="24"/>
          <w:szCs w:val="24"/>
        </w:rPr>
      </w:pPr>
    </w:p>
    <w:p w14:paraId="568C12D5" w14:textId="522846D7" w:rsidR="007D444D" w:rsidRPr="00E056F1" w:rsidRDefault="00E056F1" w:rsidP="00E056F1">
      <w:pPr>
        <w:pStyle w:val="Bodycopy"/>
        <w:keepNext w:val="0"/>
        <w:widowControl w:val="0"/>
        <w:rPr>
          <w:rFonts w:ascii="Verdana" w:eastAsia="Verdana" w:hAnsi="Verdana" w:cs="Verdana"/>
          <w:b/>
          <w:bCs/>
          <w:sz w:val="24"/>
          <w:szCs w:val="24"/>
        </w:rPr>
      </w:pPr>
      <w:r w:rsidRPr="00E056F1">
        <w:rPr>
          <w:rFonts w:ascii="Verdana" w:eastAsia="Verdana" w:hAnsi="Verdana" w:cs="Verdana"/>
          <w:b/>
          <w:bCs/>
          <w:sz w:val="24"/>
          <w:szCs w:val="24"/>
        </w:rPr>
        <w:t>Further Res</w:t>
      </w:r>
      <w:r>
        <w:rPr>
          <w:rFonts w:ascii="Verdana" w:eastAsia="Verdana" w:hAnsi="Verdana" w:cs="Verdana"/>
          <w:b/>
          <w:bCs/>
          <w:sz w:val="24"/>
          <w:szCs w:val="24"/>
        </w:rPr>
        <w:t>o</w:t>
      </w:r>
      <w:r w:rsidRPr="00E056F1">
        <w:rPr>
          <w:rFonts w:ascii="Verdana" w:eastAsia="Verdana" w:hAnsi="Verdana" w:cs="Verdana"/>
          <w:b/>
          <w:bCs/>
          <w:sz w:val="24"/>
          <w:szCs w:val="24"/>
        </w:rPr>
        <w:t>urce</w:t>
      </w:r>
      <w:r>
        <w:rPr>
          <w:rFonts w:ascii="Verdana" w:eastAsia="Verdana" w:hAnsi="Verdana" w:cs="Verdana"/>
          <w:b/>
          <w:bCs/>
          <w:sz w:val="24"/>
          <w:szCs w:val="24"/>
        </w:rPr>
        <w:t>s</w:t>
      </w:r>
    </w:p>
    <w:p w14:paraId="34DFA35B" w14:textId="6E327FCB" w:rsidR="00E056F1" w:rsidRPr="00E056F1" w:rsidRDefault="00E056F1" w:rsidP="00E056F1">
      <w:pPr>
        <w:pStyle w:val="Bodycopy"/>
        <w:keepNext w:val="0"/>
        <w:widowControl w:val="0"/>
        <w:spacing w:line="259" w:lineRule="auto"/>
        <w:rPr>
          <w:rFonts w:ascii="Verdana" w:eastAsia="Verdana" w:hAnsi="Verdana" w:cs="Verdana"/>
          <w:color w:val="000000" w:themeColor="text1"/>
          <w:sz w:val="24"/>
          <w:szCs w:val="24"/>
        </w:rPr>
      </w:pPr>
    </w:p>
    <w:p w14:paraId="5A7F3667" w14:textId="65AA7E72" w:rsidR="00E056F1" w:rsidRDefault="00E056F1" w:rsidP="00E056F1">
      <w:pPr>
        <w:pStyle w:val="Bodycopy"/>
        <w:keepNext w:val="0"/>
        <w:widowControl w:val="0"/>
        <w:numPr>
          <w:ilvl w:val="0"/>
          <w:numId w:val="1"/>
        </w:numPr>
        <w:spacing w:line="259" w:lineRule="auto"/>
        <w:rPr>
          <w:rFonts w:ascii="Verdana" w:eastAsia="Verdana" w:hAnsi="Verdana" w:cs="Verdana"/>
          <w:color w:val="000000" w:themeColor="text1"/>
          <w:sz w:val="24"/>
          <w:szCs w:val="24"/>
        </w:rPr>
      </w:pPr>
      <w:r>
        <w:rPr>
          <w:rFonts w:ascii="Verdana" w:eastAsia="Verdana" w:hAnsi="Verdana" w:cs="Verdana"/>
          <w:color w:val="000000" w:themeColor="text1"/>
          <w:sz w:val="24"/>
          <w:szCs w:val="24"/>
        </w:rPr>
        <w:t>G</w:t>
      </w:r>
      <w:r w:rsidRPr="00E056F1">
        <w:rPr>
          <w:rFonts w:ascii="Verdana" w:eastAsia="Verdana" w:hAnsi="Verdana" w:cs="Verdana"/>
          <w:color w:val="000000" w:themeColor="text1"/>
          <w:sz w:val="24"/>
          <w:szCs w:val="24"/>
        </w:rPr>
        <w:t>eneral information on Access to Work</w:t>
      </w:r>
      <w:r>
        <w:rPr>
          <w:rFonts w:ascii="Verdana" w:eastAsia="Verdana" w:hAnsi="Verdana" w:cs="Verdana"/>
          <w:color w:val="000000" w:themeColor="text1"/>
          <w:sz w:val="24"/>
          <w:szCs w:val="24"/>
        </w:rPr>
        <w:t xml:space="preserve">: </w:t>
      </w:r>
      <w:hyperlink r:id="rId20" w:history="1">
        <w:r w:rsidRPr="00E611B1">
          <w:rPr>
            <w:rStyle w:val="Hyperlink"/>
            <w:rFonts w:ascii="Verdana" w:eastAsia="Verdana" w:hAnsi="Verdana" w:cs="Verdana"/>
            <w:sz w:val="24"/>
            <w:szCs w:val="24"/>
          </w:rPr>
          <w:t>www.gov.uk/access-to-work</w:t>
        </w:r>
      </w:hyperlink>
    </w:p>
    <w:p w14:paraId="17A14D5C" w14:textId="77B65344" w:rsidR="00243E93" w:rsidRPr="00243E93" w:rsidRDefault="00243E93" w:rsidP="00407DCC">
      <w:pPr>
        <w:pStyle w:val="Bodycopy"/>
        <w:keepNext w:val="0"/>
        <w:widowControl w:val="0"/>
        <w:numPr>
          <w:ilvl w:val="0"/>
          <w:numId w:val="1"/>
        </w:numPr>
        <w:spacing w:line="259" w:lineRule="auto"/>
        <w:rPr>
          <w:rFonts w:ascii="Verdana" w:eastAsia="Verdana" w:hAnsi="Verdana" w:cs="Verdana"/>
          <w:color w:val="000000" w:themeColor="text1"/>
          <w:sz w:val="24"/>
          <w:szCs w:val="24"/>
        </w:rPr>
      </w:pPr>
      <w:r w:rsidRPr="00243E93">
        <w:rPr>
          <w:rFonts w:ascii="Verdana" w:eastAsia="Verdana" w:hAnsi="Verdana" w:cs="Verdana"/>
          <w:color w:val="000000" w:themeColor="text1"/>
          <w:sz w:val="24"/>
          <w:szCs w:val="24"/>
        </w:rPr>
        <w:t xml:space="preserve">DWP </w:t>
      </w:r>
      <w:r>
        <w:rPr>
          <w:rFonts w:ascii="Verdana" w:eastAsia="Verdana" w:hAnsi="Verdana" w:cs="Verdana"/>
          <w:color w:val="000000" w:themeColor="text1"/>
          <w:sz w:val="24"/>
          <w:szCs w:val="24"/>
        </w:rPr>
        <w:t>s</w:t>
      </w:r>
      <w:r w:rsidRPr="00243E93">
        <w:rPr>
          <w:rFonts w:ascii="Verdana" w:eastAsia="Verdana" w:hAnsi="Verdana" w:cs="Verdana"/>
          <w:color w:val="000000" w:themeColor="text1"/>
          <w:sz w:val="24"/>
          <w:szCs w:val="24"/>
        </w:rPr>
        <w:t xml:space="preserve">taff guide to Access to Work: </w:t>
      </w:r>
      <w:hyperlink r:id="rId21" w:history="1">
        <w:r w:rsidRPr="00E611B1">
          <w:rPr>
            <w:rStyle w:val="Hyperlink"/>
            <w:rFonts w:ascii="Verdana" w:eastAsia="Verdana" w:hAnsi="Verdana" w:cs="Verdana"/>
            <w:sz w:val="24"/>
            <w:szCs w:val="24"/>
          </w:rPr>
          <w:t>https://www.gov.uk/government/publications/access-to-work-staff-</w:t>
        </w:r>
        <w:r w:rsidRPr="00243E93">
          <w:rPr>
            <w:rStyle w:val="Hyperlink"/>
            <w:rFonts w:ascii="Verdana" w:eastAsia="Verdana" w:hAnsi="Verdana" w:cs="Verdana"/>
            <w:sz w:val="24"/>
            <w:szCs w:val="24"/>
          </w:rPr>
          <w:t>guide</w:t>
        </w:r>
      </w:hyperlink>
    </w:p>
    <w:p w14:paraId="053D3AFE" w14:textId="019CAA5B" w:rsidR="00E056F1" w:rsidRPr="00243E93" w:rsidRDefault="00E056F1" w:rsidP="00407DCC">
      <w:pPr>
        <w:pStyle w:val="Bodycopy"/>
        <w:keepNext w:val="0"/>
        <w:widowControl w:val="0"/>
        <w:numPr>
          <w:ilvl w:val="0"/>
          <w:numId w:val="1"/>
        </w:numPr>
        <w:spacing w:line="259" w:lineRule="auto"/>
        <w:rPr>
          <w:rFonts w:ascii="Verdana" w:eastAsia="Verdana" w:hAnsi="Verdana" w:cs="Verdana"/>
          <w:color w:val="000000" w:themeColor="text1"/>
          <w:sz w:val="24"/>
          <w:szCs w:val="24"/>
        </w:rPr>
      </w:pPr>
      <w:r w:rsidRPr="00243E93">
        <w:rPr>
          <w:rFonts w:ascii="Verdana" w:eastAsia="Verdana" w:hAnsi="Verdana" w:cs="Verdana"/>
          <w:color w:val="000000" w:themeColor="text1"/>
          <w:sz w:val="24"/>
          <w:szCs w:val="24"/>
        </w:rPr>
        <w:t>Citizens Advice</w:t>
      </w:r>
      <w:r w:rsidR="00243E93">
        <w:rPr>
          <w:rFonts w:ascii="Verdana" w:eastAsia="Verdana" w:hAnsi="Verdana" w:cs="Verdana"/>
          <w:color w:val="000000" w:themeColor="text1"/>
          <w:sz w:val="24"/>
          <w:szCs w:val="24"/>
        </w:rPr>
        <w:t>:</w:t>
      </w:r>
      <w:r w:rsidRPr="00243E93">
        <w:rPr>
          <w:rFonts w:ascii="Verdana" w:eastAsia="Verdana" w:hAnsi="Verdana" w:cs="Verdana"/>
          <w:color w:val="000000" w:themeColor="text1"/>
          <w:sz w:val="24"/>
          <w:szCs w:val="24"/>
        </w:rPr>
        <w:t xml:space="preserve"> </w:t>
      </w:r>
      <w:r w:rsidR="00434361" w:rsidRPr="00243E93">
        <w:rPr>
          <w:rStyle w:val="Hyperlink"/>
          <w:rFonts w:ascii="Verdana" w:eastAsia="Verdana" w:hAnsi="Verdana" w:cs="Verdana"/>
          <w:sz w:val="24"/>
          <w:szCs w:val="24"/>
        </w:rPr>
        <w:t>https://www.citizensadvice.org.uk/</w:t>
      </w:r>
    </w:p>
    <w:p w14:paraId="225D78D9" w14:textId="77777777" w:rsidR="00E056F1" w:rsidRDefault="00E056F1" w:rsidP="007D444D">
      <w:pPr>
        <w:pStyle w:val="Bodycopy"/>
        <w:keepNext w:val="0"/>
        <w:widowControl w:val="0"/>
        <w:spacing w:line="259" w:lineRule="auto"/>
        <w:rPr>
          <w:rFonts w:ascii="Verdana" w:eastAsia="Verdana" w:hAnsi="Verdana" w:cs="Verdana"/>
          <w:sz w:val="24"/>
          <w:szCs w:val="24"/>
        </w:rPr>
      </w:pPr>
    </w:p>
    <w:p w14:paraId="6EF419CF" w14:textId="258F11F0" w:rsidR="007D444D" w:rsidRDefault="007D444D" w:rsidP="007D444D">
      <w:pPr>
        <w:pStyle w:val="Bodycopy"/>
        <w:keepNext w:val="0"/>
        <w:widowControl w:val="0"/>
        <w:spacing w:line="259" w:lineRule="auto"/>
        <w:rPr>
          <w:rFonts w:ascii="Verdana" w:eastAsia="Verdana" w:hAnsi="Verdana" w:cs="Verdana"/>
          <w:sz w:val="24"/>
          <w:szCs w:val="24"/>
        </w:rPr>
      </w:pPr>
    </w:p>
    <w:p w14:paraId="7CAFE1DA" w14:textId="3D663F6B" w:rsidR="007D444D" w:rsidRDefault="007D444D" w:rsidP="007D444D">
      <w:pPr>
        <w:pStyle w:val="Bodycopy"/>
        <w:keepNext w:val="0"/>
        <w:widowControl w:val="0"/>
        <w:spacing w:line="259" w:lineRule="auto"/>
        <w:rPr>
          <w:rFonts w:ascii="Verdana" w:eastAsia="Verdana" w:hAnsi="Verdana" w:cs="Verdana"/>
          <w:sz w:val="24"/>
          <w:szCs w:val="24"/>
        </w:rPr>
      </w:pPr>
    </w:p>
    <w:p w14:paraId="10967D27" w14:textId="77777777" w:rsidR="004C243E" w:rsidRDefault="004C243E" w:rsidP="007D444D">
      <w:pPr>
        <w:pStyle w:val="Bodycopy"/>
        <w:keepNext w:val="0"/>
        <w:widowControl w:val="0"/>
        <w:spacing w:line="259" w:lineRule="auto"/>
        <w:rPr>
          <w:rFonts w:ascii="Verdana" w:eastAsia="Verdana" w:hAnsi="Verdana" w:cs="Verdana"/>
          <w:sz w:val="24"/>
          <w:szCs w:val="24"/>
        </w:rPr>
      </w:pPr>
    </w:p>
    <w:p w14:paraId="5D5BA4A1" w14:textId="1FC79D3E" w:rsidR="007D444D" w:rsidRDefault="007D444D" w:rsidP="007D444D">
      <w:pPr>
        <w:pStyle w:val="Bodycopy"/>
        <w:keepNext w:val="0"/>
        <w:widowControl w:val="0"/>
        <w:spacing w:line="259" w:lineRule="auto"/>
        <w:rPr>
          <w:rFonts w:ascii="Verdana" w:eastAsia="Verdana" w:hAnsi="Verdana" w:cs="Verdana"/>
          <w:sz w:val="24"/>
          <w:szCs w:val="24"/>
        </w:rPr>
      </w:pPr>
    </w:p>
    <w:p w14:paraId="56CA578B" w14:textId="67B5086D" w:rsidR="007D444D" w:rsidRDefault="007D444D" w:rsidP="007D444D">
      <w:pPr>
        <w:pStyle w:val="Bodycopy"/>
        <w:keepNext w:val="0"/>
        <w:widowControl w:val="0"/>
        <w:spacing w:line="259" w:lineRule="auto"/>
        <w:rPr>
          <w:rFonts w:ascii="Verdana" w:eastAsia="Verdana" w:hAnsi="Verdana" w:cs="Verdana"/>
          <w:sz w:val="24"/>
          <w:szCs w:val="24"/>
        </w:rPr>
      </w:pPr>
    </w:p>
    <w:p w14:paraId="27112ED1" w14:textId="593DCD02" w:rsidR="004C243E" w:rsidRDefault="004C243E" w:rsidP="007D444D">
      <w:pPr>
        <w:pStyle w:val="Bodycopy"/>
        <w:keepNext w:val="0"/>
        <w:widowControl w:val="0"/>
        <w:spacing w:line="259" w:lineRule="auto"/>
        <w:rPr>
          <w:rFonts w:ascii="Verdana" w:eastAsia="Verdana" w:hAnsi="Verdana" w:cs="Verdana"/>
          <w:sz w:val="24"/>
          <w:szCs w:val="24"/>
        </w:rPr>
      </w:pPr>
    </w:p>
    <w:p w14:paraId="32EEB1B3" w14:textId="0A23F00E" w:rsidR="004C243E" w:rsidRDefault="004C243E" w:rsidP="007D444D">
      <w:pPr>
        <w:pStyle w:val="Bodycopy"/>
        <w:keepNext w:val="0"/>
        <w:widowControl w:val="0"/>
        <w:spacing w:line="259" w:lineRule="auto"/>
        <w:rPr>
          <w:rFonts w:ascii="Verdana" w:eastAsia="Verdana" w:hAnsi="Verdana" w:cs="Verdana"/>
          <w:sz w:val="24"/>
          <w:szCs w:val="24"/>
        </w:rPr>
      </w:pPr>
    </w:p>
    <w:p w14:paraId="1FBCFC44" w14:textId="77777777" w:rsidR="004C243E" w:rsidRDefault="004C243E" w:rsidP="007D444D">
      <w:pPr>
        <w:pStyle w:val="Bodycopy"/>
        <w:keepNext w:val="0"/>
        <w:widowControl w:val="0"/>
        <w:spacing w:line="259" w:lineRule="auto"/>
        <w:rPr>
          <w:rFonts w:ascii="Verdana" w:eastAsia="Verdana" w:hAnsi="Verdana" w:cs="Verdana"/>
          <w:sz w:val="24"/>
          <w:szCs w:val="24"/>
        </w:rPr>
      </w:pPr>
    </w:p>
    <w:p w14:paraId="47E6BEA4" w14:textId="74FB4C8F" w:rsidR="007D444D" w:rsidRPr="004C243E" w:rsidRDefault="00CB1526" w:rsidP="004C243E">
      <w:pPr>
        <w:widowControl w:val="0"/>
        <w:rPr>
          <w:rFonts w:ascii="Verdana" w:eastAsia="Verdana" w:hAnsi="Verdana" w:cs="Verdana"/>
          <w:b/>
          <w:bCs/>
        </w:rPr>
      </w:pPr>
      <w:r w:rsidRPr="007C7337">
        <w:rPr>
          <w:rFonts w:ascii="Verdana" w:eastAsia="Verdana" w:hAnsi="Verdana" w:cs="Verdana"/>
          <w:b/>
          <w:bCs/>
        </w:rPr>
        <w:t xml:space="preserve">This guide has been developed to assist members and activists in understanding and applying for </w:t>
      </w:r>
      <w:r>
        <w:rPr>
          <w:rFonts w:ascii="Verdana" w:eastAsia="Verdana" w:hAnsi="Verdana" w:cs="Verdana"/>
          <w:b/>
          <w:bCs/>
        </w:rPr>
        <w:t xml:space="preserve">support under the </w:t>
      </w:r>
      <w:r w:rsidRPr="007C7337">
        <w:rPr>
          <w:rFonts w:ascii="Verdana" w:eastAsia="Verdana" w:hAnsi="Verdana" w:cs="Verdana"/>
          <w:b/>
          <w:bCs/>
        </w:rPr>
        <w:t>Access to Work</w:t>
      </w:r>
      <w:r>
        <w:rPr>
          <w:rFonts w:ascii="Verdana" w:eastAsia="Verdana" w:hAnsi="Verdana" w:cs="Verdana"/>
          <w:b/>
          <w:bCs/>
        </w:rPr>
        <w:t xml:space="preserve"> scheme. Its contents are </w:t>
      </w:r>
      <w:r w:rsidRPr="007C7337">
        <w:rPr>
          <w:rFonts w:ascii="Verdana" w:eastAsia="Verdana" w:hAnsi="Verdana" w:cs="Verdana"/>
          <w:b/>
          <w:bCs/>
        </w:rPr>
        <w:t xml:space="preserve">based on </w:t>
      </w:r>
      <w:r>
        <w:rPr>
          <w:rFonts w:ascii="Verdana" w:eastAsia="Verdana" w:hAnsi="Verdana" w:cs="Verdana"/>
          <w:b/>
          <w:bCs/>
        </w:rPr>
        <w:t xml:space="preserve">publicly available </w:t>
      </w:r>
      <w:r w:rsidRPr="007C7337">
        <w:rPr>
          <w:rFonts w:ascii="Verdana" w:eastAsia="Verdana" w:hAnsi="Verdana" w:cs="Verdana"/>
          <w:b/>
          <w:bCs/>
        </w:rPr>
        <w:t xml:space="preserve">information from the </w:t>
      </w:r>
      <w:r>
        <w:rPr>
          <w:rFonts w:ascii="Verdana" w:eastAsia="Verdana" w:hAnsi="Verdana" w:cs="Verdana"/>
          <w:b/>
          <w:bCs/>
        </w:rPr>
        <w:t xml:space="preserve">official </w:t>
      </w:r>
      <w:r w:rsidRPr="007C7337">
        <w:rPr>
          <w:rFonts w:ascii="Verdana" w:eastAsia="Verdana" w:hAnsi="Verdana" w:cs="Verdana"/>
          <w:b/>
          <w:bCs/>
        </w:rPr>
        <w:t>Access to Work website and the DWP staff guide</w:t>
      </w:r>
      <w:r>
        <w:rPr>
          <w:rFonts w:ascii="Verdana" w:eastAsia="Verdana" w:hAnsi="Verdana" w:cs="Verdana"/>
          <w:b/>
          <w:bCs/>
        </w:rPr>
        <w:t xml:space="preserve">, as at the date of publication The information in this guide does not constitute legal advice or benefits advice and the information is provided with no guarantee of its accuracy. </w:t>
      </w:r>
      <w:r w:rsidRPr="007C7337">
        <w:rPr>
          <w:rFonts w:ascii="Verdana" w:eastAsia="Verdana" w:hAnsi="Verdana" w:cs="Verdana"/>
          <w:b/>
          <w:bCs/>
        </w:rPr>
        <w:t xml:space="preserve"> All information should be checked directly with Access to Work</w:t>
      </w:r>
      <w:r>
        <w:rPr>
          <w:rFonts w:ascii="Verdana" w:eastAsia="Verdana" w:hAnsi="Verdana" w:cs="Verdana"/>
          <w:b/>
          <w:bCs/>
        </w:rPr>
        <w:t xml:space="preserve"> before being relied upon.</w:t>
      </w:r>
    </w:p>
    <w:sectPr w:rsidR="007D444D" w:rsidRPr="004C243E" w:rsidSect="00FB230B">
      <w:headerReference w:type="default" r:id="rId22"/>
      <w:footerReference w:type="even" r:id="rId23"/>
      <w:footerReference w:type="default" r:id="rId24"/>
      <w:pgSz w:w="11900" w:h="16840"/>
      <w:pgMar w:top="1701" w:right="1701" w:bottom="851" w:left="1701" w:header="56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E9D2E" w14:textId="77777777" w:rsidR="000F07A0" w:rsidRDefault="000F07A0" w:rsidP="00706F8D">
      <w:r>
        <w:separator/>
      </w:r>
    </w:p>
    <w:p w14:paraId="0800BAAB" w14:textId="77777777" w:rsidR="000F07A0" w:rsidRDefault="000F07A0"/>
  </w:endnote>
  <w:endnote w:type="continuationSeparator" w:id="0">
    <w:p w14:paraId="3DA82E63" w14:textId="77777777" w:rsidR="000F07A0" w:rsidRDefault="000F07A0" w:rsidP="00706F8D">
      <w:r>
        <w:continuationSeparator/>
      </w:r>
    </w:p>
    <w:p w14:paraId="7808667A" w14:textId="77777777" w:rsidR="000F07A0" w:rsidRDefault="000F07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E49E"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028576AA"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9CC1" w14:textId="77777777" w:rsidR="003131BE" w:rsidRDefault="003131BE" w:rsidP="00135E2B">
    <w:pPr>
      <w:pStyle w:val="Footer"/>
      <w:framePr w:h="318" w:hRule="exact" w:wrap="notBeside" w:vAnchor="page" w:hAnchor="page" w:x="710" w:y="16107"/>
      <w:rPr>
        <w:rStyle w:val="PageNumber"/>
      </w:rPr>
    </w:pPr>
  </w:p>
  <w:p w14:paraId="58716D02"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838A1" w14:textId="77777777" w:rsidR="000F07A0" w:rsidRDefault="000F07A0" w:rsidP="00706F8D">
      <w:r>
        <w:separator/>
      </w:r>
    </w:p>
    <w:p w14:paraId="4E0146CA" w14:textId="77777777" w:rsidR="000F07A0" w:rsidRDefault="000F07A0"/>
  </w:footnote>
  <w:footnote w:type="continuationSeparator" w:id="0">
    <w:p w14:paraId="48F681AA" w14:textId="77777777" w:rsidR="000F07A0" w:rsidRDefault="000F07A0" w:rsidP="00706F8D">
      <w:r>
        <w:continuationSeparator/>
      </w:r>
    </w:p>
    <w:p w14:paraId="33D93804" w14:textId="77777777" w:rsidR="000F07A0" w:rsidRDefault="000F07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866F"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38EA"/>
    <w:multiLevelType w:val="hybridMultilevel"/>
    <w:tmpl w:val="AF8E76C4"/>
    <w:lvl w:ilvl="0" w:tplc="A2C2877E">
      <w:start w:val="1"/>
      <w:numFmt w:val="bullet"/>
      <w:lvlText w:val=""/>
      <w:lvlJc w:val="left"/>
      <w:pPr>
        <w:ind w:left="720" w:hanging="360"/>
      </w:pPr>
      <w:rPr>
        <w:rFonts w:ascii="Symbol" w:hAnsi="Symbol" w:hint="default"/>
      </w:rPr>
    </w:lvl>
    <w:lvl w:ilvl="1" w:tplc="8E0E29DE">
      <w:start w:val="1"/>
      <w:numFmt w:val="bullet"/>
      <w:lvlText w:val="o"/>
      <w:lvlJc w:val="left"/>
      <w:pPr>
        <w:ind w:left="1440" w:hanging="360"/>
      </w:pPr>
      <w:rPr>
        <w:rFonts w:ascii="Courier New" w:hAnsi="Courier New" w:hint="default"/>
      </w:rPr>
    </w:lvl>
    <w:lvl w:ilvl="2" w:tplc="90B29F14">
      <w:start w:val="1"/>
      <w:numFmt w:val="bullet"/>
      <w:lvlText w:val=""/>
      <w:lvlJc w:val="left"/>
      <w:pPr>
        <w:ind w:left="2160" w:hanging="360"/>
      </w:pPr>
      <w:rPr>
        <w:rFonts w:ascii="Wingdings" w:hAnsi="Wingdings" w:hint="default"/>
      </w:rPr>
    </w:lvl>
    <w:lvl w:ilvl="3" w:tplc="4A1EB980">
      <w:start w:val="1"/>
      <w:numFmt w:val="bullet"/>
      <w:lvlText w:val=""/>
      <w:lvlJc w:val="left"/>
      <w:pPr>
        <w:ind w:left="2880" w:hanging="360"/>
      </w:pPr>
      <w:rPr>
        <w:rFonts w:ascii="Symbol" w:hAnsi="Symbol" w:hint="default"/>
      </w:rPr>
    </w:lvl>
    <w:lvl w:ilvl="4" w:tplc="E7FA096A">
      <w:start w:val="1"/>
      <w:numFmt w:val="bullet"/>
      <w:lvlText w:val="o"/>
      <w:lvlJc w:val="left"/>
      <w:pPr>
        <w:ind w:left="3600" w:hanging="360"/>
      </w:pPr>
      <w:rPr>
        <w:rFonts w:ascii="Courier New" w:hAnsi="Courier New" w:hint="default"/>
      </w:rPr>
    </w:lvl>
    <w:lvl w:ilvl="5" w:tplc="8D883A0E">
      <w:start w:val="1"/>
      <w:numFmt w:val="bullet"/>
      <w:lvlText w:val=""/>
      <w:lvlJc w:val="left"/>
      <w:pPr>
        <w:ind w:left="4320" w:hanging="360"/>
      </w:pPr>
      <w:rPr>
        <w:rFonts w:ascii="Wingdings" w:hAnsi="Wingdings" w:hint="default"/>
      </w:rPr>
    </w:lvl>
    <w:lvl w:ilvl="6" w:tplc="8642FE52">
      <w:start w:val="1"/>
      <w:numFmt w:val="bullet"/>
      <w:lvlText w:val=""/>
      <w:lvlJc w:val="left"/>
      <w:pPr>
        <w:ind w:left="5040" w:hanging="360"/>
      </w:pPr>
      <w:rPr>
        <w:rFonts w:ascii="Symbol" w:hAnsi="Symbol" w:hint="default"/>
      </w:rPr>
    </w:lvl>
    <w:lvl w:ilvl="7" w:tplc="4F94549E">
      <w:start w:val="1"/>
      <w:numFmt w:val="bullet"/>
      <w:lvlText w:val="o"/>
      <w:lvlJc w:val="left"/>
      <w:pPr>
        <w:ind w:left="5760" w:hanging="360"/>
      </w:pPr>
      <w:rPr>
        <w:rFonts w:ascii="Courier New" w:hAnsi="Courier New" w:hint="default"/>
      </w:rPr>
    </w:lvl>
    <w:lvl w:ilvl="8" w:tplc="C9E29672">
      <w:start w:val="1"/>
      <w:numFmt w:val="bullet"/>
      <w:lvlText w:val=""/>
      <w:lvlJc w:val="left"/>
      <w:pPr>
        <w:ind w:left="6480" w:hanging="360"/>
      </w:pPr>
      <w:rPr>
        <w:rFonts w:ascii="Wingdings" w:hAnsi="Wingdings" w:hint="default"/>
      </w:rPr>
    </w:lvl>
  </w:abstractNum>
  <w:abstractNum w:abstractNumId="1" w15:restartNumberingAfterBreak="0">
    <w:nsid w:val="048F0099"/>
    <w:multiLevelType w:val="hybridMultilevel"/>
    <w:tmpl w:val="33D61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46199"/>
    <w:multiLevelType w:val="hybridMultilevel"/>
    <w:tmpl w:val="E61A24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81BE1"/>
    <w:multiLevelType w:val="hybridMultilevel"/>
    <w:tmpl w:val="83AE07E6"/>
    <w:lvl w:ilvl="0" w:tplc="4686E38E">
      <w:start w:val="1"/>
      <w:numFmt w:val="bullet"/>
      <w:lvlText w:val="•"/>
      <w:lvlJc w:val="left"/>
      <w:pPr>
        <w:tabs>
          <w:tab w:val="num" w:pos="720"/>
        </w:tabs>
        <w:ind w:left="720" w:hanging="360"/>
      </w:pPr>
      <w:rPr>
        <w:rFonts w:ascii="Arial" w:hAnsi="Arial" w:hint="default"/>
      </w:rPr>
    </w:lvl>
    <w:lvl w:ilvl="1" w:tplc="4216AFAC" w:tentative="1">
      <w:start w:val="1"/>
      <w:numFmt w:val="bullet"/>
      <w:lvlText w:val="•"/>
      <w:lvlJc w:val="left"/>
      <w:pPr>
        <w:tabs>
          <w:tab w:val="num" w:pos="1440"/>
        </w:tabs>
        <w:ind w:left="1440" w:hanging="360"/>
      </w:pPr>
      <w:rPr>
        <w:rFonts w:ascii="Arial" w:hAnsi="Arial" w:hint="default"/>
      </w:rPr>
    </w:lvl>
    <w:lvl w:ilvl="2" w:tplc="CA70D53A" w:tentative="1">
      <w:start w:val="1"/>
      <w:numFmt w:val="bullet"/>
      <w:lvlText w:val="•"/>
      <w:lvlJc w:val="left"/>
      <w:pPr>
        <w:tabs>
          <w:tab w:val="num" w:pos="2160"/>
        </w:tabs>
        <w:ind w:left="2160" w:hanging="360"/>
      </w:pPr>
      <w:rPr>
        <w:rFonts w:ascii="Arial" w:hAnsi="Arial" w:hint="default"/>
      </w:rPr>
    </w:lvl>
    <w:lvl w:ilvl="3" w:tplc="90BA9EF0" w:tentative="1">
      <w:start w:val="1"/>
      <w:numFmt w:val="bullet"/>
      <w:lvlText w:val="•"/>
      <w:lvlJc w:val="left"/>
      <w:pPr>
        <w:tabs>
          <w:tab w:val="num" w:pos="2880"/>
        </w:tabs>
        <w:ind w:left="2880" w:hanging="360"/>
      </w:pPr>
      <w:rPr>
        <w:rFonts w:ascii="Arial" w:hAnsi="Arial" w:hint="default"/>
      </w:rPr>
    </w:lvl>
    <w:lvl w:ilvl="4" w:tplc="C3B23E58" w:tentative="1">
      <w:start w:val="1"/>
      <w:numFmt w:val="bullet"/>
      <w:lvlText w:val="•"/>
      <w:lvlJc w:val="left"/>
      <w:pPr>
        <w:tabs>
          <w:tab w:val="num" w:pos="3600"/>
        </w:tabs>
        <w:ind w:left="3600" w:hanging="360"/>
      </w:pPr>
      <w:rPr>
        <w:rFonts w:ascii="Arial" w:hAnsi="Arial" w:hint="default"/>
      </w:rPr>
    </w:lvl>
    <w:lvl w:ilvl="5" w:tplc="24B8127E" w:tentative="1">
      <w:start w:val="1"/>
      <w:numFmt w:val="bullet"/>
      <w:lvlText w:val="•"/>
      <w:lvlJc w:val="left"/>
      <w:pPr>
        <w:tabs>
          <w:tab w:val="num" w:pos="4320"/>
        </w:tabs>
        <w:ind w:left="4320" w:hanging="360"/>
      </w:pPr>
      <w:rPr>
        <w:rFonts w:ascii="Arial" w:hAnsi="Arial" w:hint="default"/>
      </w:rPr>
    </w:lvl>
    <w:lvl w:ilvl="6" w:tplc="BC0CB25A" w:tentative="1">
      <w:start w:val="1"/>
      <w:numFmt w:val="bullet"/>
      <w:lvlText w:val="•"/>
      <w:lvlJc w:val="left"/>
      <w:pPr>
        <w:tabs>
          <w:tab w:val="num" w:pos="5040"/>
        </w:tabs>
        <w:ind w:left="5040" w:hanging="360"/>
      </w:pPr>
      <w:rPr>
        <w:rFonts w:ascii="Arial" w:hAnsi="Arial" w:hint="default"/>
      </w:rPr>
    </w:lvl>
    <w:lvl w:ilvl="7" w:tplc="B582C232" w:tentative="1">
      <w:start w:val="1"/>
      <w:numFmt w:val="bullet"/>
      <w:lvlText w:val="•"/>
      <w:lvlJc w:val="left"/>
      <w:pPr>
        <w:tabs>
          <w:tab w:val="num" w:pos="5760"/>
        </w:tabs>
        <w:ind w:left="5760" w:hanging="360"/>
      </w:pPr>
      <w:rPr>
        <w:rFonts w:ascii="Arial" w:hAnsi="Arial" w:hint="default"/>
      </w:rPr>
    </w:lvl>
    <w:lvl w:ilvl="8" w:tplc="68E6D13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85202BF"/>
    <w:multiLevelType w:val="hybridMultilevel"/>
    <w:tmpl w:val="1D70CEA4"/>
    <w:lvl w:ilvl="0" w:tplc="147AF430">
      <w:start w:val="1"/>
      <w:numFmt w:val="bullet"/>
      <w:lvlText w:val="•"/>
      <w:lvlJc w:val="left"/>
      <w:pPr>
        <w:tabs>
          <w:tab w:val="num" w:pos="720"/>
        </w:tabs>
        <w:ind w:left="720" w:hanging="360"/>
      </w:pPr>
      <w:rPr>
        <w:rFonts w:ascii="Arial" w:hAnsi="Arial" w:hint="default"/>
      </w:rPr>
    </w:lvl>
    <w:lvl w:ilvl="1" w:tplc="6A8883D0" w:tentative="1">
      <w:start w:val="1"/>
      <w:numFmt w:val="bullet"/>
      <w:lvlText w:val="•"/>
      <w:lvlJc w:val="left"/>
      <w:pPr>
        <w:tabs>
          <w:tab w:val="num" w:pos="1440"/>
        </w:tabs>
        <w:ind w:left="1440" w:hanging="360"/>
      </w:pPr>
      <w:rPr>
        <w:rFonts w:ascii="Arial" w:hAnsi="Arial" w:hint="default"/>
      </w:rPr>
    </w:lvl>
    <w:lvl w:ilvl="2" w:tplc="4314A4F4" w:tentative="1">
      <w:start w:val="1"/>
      <w:numFmt w:val="bullet"/>
      <w:lvlText w:val="•"/>
      <w:lvlJc w:val="left"/>
      <w:pPr>
        <w:tabs>
          <w:tab w:val="num" w:pos="2160"/>
        </w:tabs>
        <w:ind w:left="2160" w:hanging="360"/>
      </w:pPr>
      <w:rPr>
        <w:rFonts w:ascii="Arial" w:hAnsi="Arial" w:hint="default"/>
      </w:rPr>
    </w:lvl>
    <w:lvl w:ilvl="3" w:tplc="D3E69C02" w:tentative="1">
      <w:start w:val="1"/>
      <w:numFmt w:val="bullet"/>
      <w:lvlText w:val="•"/>
      <w:lvlJc w:val="left"/>
      <w:pPr>
        <w:tabs>
          <w:tab w:val="num" w:pos="2880"/>
        </w:tabs>
        <w:ind w:left="2880" w:hanging="360"/>
      </w:pPr>
      <w:rPr>
        <w:rFonts w:ascii="Arial" w:hAnsi="Arial" w:hint="default"/>
      </w:rPr>
    </w:lvl>
    <w:lvl w:ilvl="4" w:tplc="607E1CBA" w:tentative="1">
      <w:start w:val="1"/>
      <w:numFmt w:val="bullet"/>
      <w:lvlText w:val="•"/>
      <w:lvlJc w:val="left"/>
      <w:pPr>
        <w:tabs>
          <w:tab w:val="num" w:pos="3600"/>
        </w:tabs>
        <w:ind w:left="3600" w:hanging="360"/>
      </w:pPr>
      <w:rPr>
        <w:rFonts w:ascii="Arial" w:hAnsi="Arial" w:hint="default"/>
      </w:rPr>
    </w:lvl>
    <w:lvl w:ilvl="5" w:tplc="7BB67ACA" w:tentative="1">
      <w:start w:val="1"/>
      <w:numFmt w:val="bullet"/>
      <w:lvlText w:val="•"/>
      <w:lvlJc w:val="left"/>
      <w:pPr>
        <w:tabs>
          <w:tab w:val="num" w:pos="4320"/>
        </w:tabs>
        <w:ind w:left="4320" w:hanging="360"/>
      </w:pPr>
      <w:rPr>
        <w:rFonts w:ascii="Arial" w:hAnsi="Arial" w:hint="default"/>
      </w:rPr>
    </w:lvl>
    <w:lvl w:ilvl="6" w:tplc="2F9281E6" w:tentative="1">
      <w:start w:val="1"/>
      <w:numFmt w:val="bullet"/>
      <w:lvlText w:val="•"/>
      <w:lvlJc w:val="left"/>
      <w:pPr>
        <w:tabs>
          <w:tab w:val="num" w:pos="5040"/>
        </w:tabs>
        <w:ind w:left="5040" w:hanging="360"/>
      </w:pPr>
      <w:rPr>
        <w:rFonts w:ascii="Arial" w:hAnsi="Arial" w:hint="default"/>
      </w:rPr>
    </w:lvl>
    <w:lvl w:ilvl="7" w:tplc="F578C0F8" w:tentative="1">
      <w:start w:val="1"/>
      <w:numFmt w:val="bullet"/>
      <w:lvlText w:val="•"/>
      <w:lvlJc w:val="left"/>
      <w:pPr>
        <w:tabs>
          <w:tab w:val="num" w:pos="5760"/>
        </w:tabs>
        <w:ind w:left="5760" w:hanging="360"/>
      </w:pPr>
      <w:rPr>
        <w:rFonts w:ascii="Arial" w:hAnsi="Arial" w:hint="default"/>
      </w:rPr>
    </w:lvl>
    <w:lvl w:ilvl="8" w:tplc="6B52C45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716490"/>
    <w:multiLevelType w:val="hybridMultilevel"/>
    <w:tmpl w:val="63900B94"/>
    <w:lvl w:ilvl="0" w:tplc="FFFFFFFF">
      <w:start w:val="1"/>
      <w:numFmt w:val="bullet"/>
      <w:lvlText w:val="•"/>
      <w:lvlJc w:val="left"/>
      <w:pPr>
        <w:tabs>
          <w:tab w:val="num" w:pos="720"/>
        </w:tabs>
        <w:ind w:left="720" w:hanging="360"/>
      </w:pPr>
      <w:rPr>
        <w:rFonts w:ascii="Arial" w:hAnsi="Arial" w:hint="default"/>
      </w:rPr>
    </w:lvl>
    <w:lvl w:ilvl="1" w:tplc="2974B17E" w:tentative="1">
      <w:start w:val="1"/>
      <w:numFmt w:val="bullet"/>
      <w:lvlText w:val="•"/>
      <w:lvlJc w:val="left"/>
      <w:pPr>
        <w:tabs>
          <w:tab w:val="num" w:pos="1440"/>
        </w:tabs>
        <w:ind w:left="1440" w:hanging="360"/>
      </w:pPr>
      <w:rPr>
        <w:rFonts w:ascii="Arial" w:hAnsi="Arial" w:hint="default"/>
      </w:rPr>
    </w:lvl>
    <w:lvl w:ilvl="2" w:tplc="D9ECD416" w:tentative="1">
      <w:start w:val="1"/>
      <w:numFmt w:val="bullet"/>
      <w:lvlText w:val="•"/>
      <w:lvlJc w:val="left"/>
      <w:pPr>
        <w:tabs>
          <w:tab w:val="num" w:pos="2160"/>
        </w:tabs>
        <w:ind w:left="2160" w:hanging="360"/>
      </w:pPr>
      <w:rPr>
        <w:rFonts w:ascii="Arial" w:hAnsi="Arial" w:hint="default"/>
      </w:rPr>
    </w:lvl>
    <w:lvl w:ilvl="3" w:tplc="ECC274FA" w:tentative="1">
      <w:start w:val="1"/>
      <w:numFmt w:val="bullet"/>
      <w:lvlText w:val="•"/>
      <w:lvlJc w:val="left"/>
      <w:pPr>
        <w:tabs>
          <w:tab w:val="num" w:pos="2880"/>
        </w:tabs>
        <w:ind w:left="2880" w:hanging="360"/>
      </w:pPr>
      <w:rPr>
        <w:rFonts w:ascii="Arial" w:hAnsi="Arial" w:hint="default"/>
      </w:rPr>
    </w:lvl>
    <w:lvl w:ilvl="4" w:tplc="331C1FFE" w:tentative="1">
      <w:start w:val="1"/>
      <w:numFmt w:val="bullet"/>
      <w:lvlText w:val="•"/>
      <w:lvlJc w:val="left"/>
      <w:pPr>
        <w:tabs>
          <w:tab w:val="num" w:pos="3600"/>
        </w:tabs>
        <w:ind w:left="3600" w:hanging="360"/>
      </w:pPr>
      <w:rPr>
        <w:rFonts w:ascii="Arial" w:hAnsi="Arial" w:hint="default"/>
      </w:rPr>
    </w:lvl>
    <w:lvl w:ilvl="5" w:tplc="994EF414" w:tentative="1">
      <w:start w:val="1"/>
      <w:numFmt w:val="bullet"/>
      <w:lvlText w:val="•"/>
      <w:lvlJc w:val="left"/>
      <w:pPr>
        <w:tabs>
          <w:tab w:val="num" w:pos="4320"/>
        </w:tabs>
        <w:ind w:left="4320" w:hanging="360"/>
      </w:pPr>
      <w:rPr>
        <w:rFonts w:ascii="Arial" w:hAnsi="Arial" w:hint="default"/>
      </w:rPr>
    </w:lvl>
    <w:lvl w:ilvl="6" w:tplc="40823260" w:tentative="1">
      <w:start w:val="1"/>
      <w:numFmt w:val="bullet"/>
      <w:lvlText w:val="•"/>
      <w:lvlJc w:val="left"/>
      <w:pPr>
        <w:tabs>
          <w:tab w:val="num" w:pos="5040"/>
        </w:tabs>
        <w:ind w:left="5040" w:hanging="360"/>
      </w:pPr>
      <w:rPr>
        <w:rFonts w:ascii="Arial" w:hAnsi="Arial" w:hint="default"/>
      </w:rPr>
    </w:lvl>
    <w:lvl w:ilvl="7" w:tplc="144602D0" w:tentative="1">
      <w:start w:val="1"/>
      <w:numFmt w:val="bullet"/>
      <w:lvlText w:val="•"/>
      <w:lvlJc w:val="left"/>
      <w:pPr>
        <w:tabs>
          <w:tab w:val="num" w:pos="5760"/>
        </w:tabs>
        <w:ind w:left="5760" w:hanging="360"/>
      </w:pPr>
      <w:rPr>
        <w:rFonts w:ascii="Arial" w:hAnsi="Arial" w:hint="default"/>
      </w:rPr>
    </w:lvl>
    <w:lvl w:ilvl="8" w:tplc="30E647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F57DDF"/>
    <w:multiLevelType w:val="hybridMultilevel"/>
    <w:tmpl w:val="0350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150641"/>
    <w:multiLevelType w:val="hybridMultilevel"/>
    <w:tmpl w:val="A0961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EAFCDB0"/>
    <w:multiLevelType w:val="hybridMultilevel"/>
    <w:tmpl w:val="39A02B08"/>
    <w:lvl w:ilvl="0" w:tplc="4BE26B94">
      <w:start w:val="1"/>
      <w:numFmt w:val="bullet"/>
      <w:lvlText w:val=""/>
      <w:lvlJc w:val="left"/>
      <w:pPr>
        <w:ind w:left="720" w:hanging="360"/>
      </w:pPr>
      <w:rPr>
        <w:rFonts w:ascii="Symbol" w:hAnsi="Symbol" w:hint="default"/>
      </w:rPr>
    </w:lvl>
    <w:lvl w:ilvl="1" w:tplc="A2286414">
      <w:start w:val="1"/>
      <w:numFmt w:val="bullet"/>
      <w:lvlText w:val="o"/>
      <w:lvlJc w:val="left"/>
      <w:pPr>
        <w:ind w:left="1440" w:hanging="360"/>
      </w:pPr>
      <w:rPr>
        <w:rFonts w:ascii="Courier New" w:hAnsi="Courier New" w:hint="default"/>
      </w:rPr>
    </w:lvl>
    <w:lvl w:ilvl="2" w:tplc="DDD0F78E">
      <w:start w:val="1"/>
      <w:numFmt w:val="bullet"/>
      <w:lvlText w:val=""/>
      <w:lvlJc w:val="left"/>
      <w:pPr>
        <w:ind w:left="2160" w:hanging="360"/>
      </w:pPr>
      <w:rPr>
        <w:rFonts w:ascii="Wingdings" w:hAnsi="Wingdings" w:hint="default"/>
      </w:rPr>
    </w:lvl>
    <w:lvl w:ilvl="3" w:tplc="BCFE1042">
      <w:start w:val="1"/>
      <w:numFmt w:val="bullet"/>
      <w:lvlText w:val=""/>
      <w:lvlJc w:val="left"/>
      <w:pPr>
        <w:ind w:left="2880" w:hanging="360"/>
      </w:pPr>
      <w:rPr>
        <w:rFonts w:ascii="Symbol" w:hAnsi="Symbol" w:hint="default"/>
      </w:rPr>
    </w:lvl>
    <w:lvl w:ilvl="4" w:tplc="2780B762">
      <w:start w:val="1"/>
      <w:numFmt w:val="bullet"/>
      <w:lvlText w:val="o"/>
      <w:lvlJc w:val="left"/>
      <w:pPr>
        <w:ind w:left="3600" w:hanging="360"/>
      </w:pPr>
      <w:rPr>
        <w:rFonts w:ascii="Courier New" w:hAnsi="Courier New" w:hint="default"/>
      </w:rPr>
    </w:lvl>
    <w:lvl w:ilvl="5" w:tplc="9F6EE308">
      <w:start w:val="1"/>
      <w:numFmt w:val="bullet"/>
      <w:lvlText w:val=""/>
      <w:lvlJc w:val="left"/>
      <w:pPr>
        <w:ind w:left="4320" w:hanging="360"/>
      </w:pPr>
      <w:rPr>
        <w:rFonts w:ascii="Wingdings" w:hAnsi="Wingdings" w:hint="default"/>
      </w:rPr>
    </w:lvl>
    <w:lvl w:ilvl="6" w:tplc="66125588">
      <w:start w:val="1"/>
      <w:numFmt w:val="bullet"/>
      <w:lvlText w:val=""/>
      <w:lvlJc w:val="left"/>
      <w:pPr>
        <w:ind w:left="5040" w:hanging="360"/>
      </w:pPr>
      <w:rPr>
        <w:rFonts w:ascii="Symbol" w:hAnsi="Symbol" w:hint="default"/>
      </w:rPr>
    </w:lvl>
    <w:lvl w:ilvl="7" w:tplc="B3DA28A4">
      <w:start w:val="1"/>
      <w:numFmt w:val="bullet"/>
      <w:lvlText w:val="o"/>
      <w:lvlJc w:val="left"/>
      <w:pPr>
        <w:ind w:left="5760" w:hanging="360"/>
      </w:pPr>
      <w:rPr>
        <w:rFonts w:ascii="Courier New" w:hAnsi="Courier New" w:hint="default"/>
      </w:rPr>
    </w:lvl>
    <w:lvl w:ilvl="8" w:tplc="8200E182">
      <w:start w:val="1"/>
      <w:numFmt w:val="bullet"/>
      <w:lvlText w:val=""/>
      <w:lvlJc w:val="left"/>
      <w:pPr>
        <w:ind w:left="6480" w:hanging="360"/>
      </w:pPr>
      <w:rPr>
        <w:rFonts w:ascii="Wingdings" w:hAnsi="Wingdings" w:hint="default"/>
      </w:rPr>
    </w:lvl>
  </w:abstractNum>
  <w:abstractNum w:abstractNumId="10" w15:restartNumberingAfterBreak="0">
    <w:nsid w:val="481353BC"/>
    <w:multiLevelType w:val="hybridMultilevel"/>
    <w:tmpl w:val="35A67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E60D49"/>
    <w:multiLevelType w:val="hybridMultilevel"/>
    <w:tmpl w:val="953E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8C1D0F"/>
    <w:multiLevelType w:val="multilevel"/>
    <w:tmpl w:val="F5C4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4026CD"/>
    <w:multiLevelType w:val="hybridMultilevel"/>
    <w:tmpl w:val="88C2E276"/>
    <w:lvl w:ilvl="0" w:tplc="65F01CEC">
      <w:start w:val="1"/>
      <w:numFmt w:val="bullet"/>
      <w:lvlText w:val="•"/>
      <w:lvlJc w:val="left"/>
      <w:pPr>
        <w:ind w:left="720" w:hanging="360"/>
      </w:pPr>
      <w:rPr>
        <w:rFonts w:ascii="Arial" w:hAnsi="Arial" w:hint="default"/>
      </w:rPr>
    </w:lvl>
    <w:lvl w:ilvl="1" w:tplc="D00867C8">
      <w:start w:val="1"/>
      <w:numFmt w:val="bullet"/>
      <w:lvlText w:val="o"/>
      <w:lvlJc w:val="left"/>
      <w:pPr>
        <w:ind w:left="1440" w:hanging="360"/>
      </w:pPr>
      <w:rPr>
        <w:rFonts w:ascii="Courier New" w:hAnsi="Courier New" w:hint="default"/>
      </w:rPr>
    </w:lvl>
    <w:lvl w:ilvl="2" w:tplc="FA3A43A6">
      <w:start w:val="1"/>
      <w:numFmt w:val="bullet"/>
      <w:lvlText w:val=""/>
      <w:lvlJc w:val="left"/>
      <w:pPr>
        <w:ind w:left="2160" w:hanging="360"/>
      </w:pPr>
      <w:rPr>
        <w:rFonts w:ascii="Wingdings" w:hAnsi="Wingdings" w:hint="default"/>
      </w:rPr>
    </w:lvl>
    <w:lvl w:ilvl="3" w:tplc="A970B02C">
      <w:start w:val="1"/>
      <w:numFmt w:val="bullet"/>
      <w:lvlText w:val=""/>
      <w:lvlJc w:val="left"/>
      <w:pPr>
        <w:ind w:left="2880" w:hanging="360"/>
      </w:pPr>
      <w:rPr>
        <w:rFonts w:ascii="Symbol" w:hAnsi="Symbol" w:hint="default"/>
      </w:rPr>
    </w:lvl>
    <w:lvl w:ilvl="4" w:tplc="FF061CF0">
      <w:start w:val="1"/>
      <w:numFmt w:val="bullet"/>
      <w:lvlText w:val="o"/>
      <w:lvlJc w:val="left"/>
      <w:pPr>
        <w:ind w:left="3600" w:hanging="360"/>
      </w:pPr>
      <w:rPr>
        <w:rFonts w:ascii="Courier New" w:hAnsi="Courier New" w:hint="default"/>
      </w:rPr>
    </w:lvl>
    <w:lvl w:ilvl="5" w:tplc="6EFE7746">
      <w:start w:val="1"/>
      <w:numFmt w:val="bullet"/>
      <w:lvlText w:val=""/>
      <w:lvlJc w:val="left"/>
      <w:pPr>
        <w:ind w:left="4320" w:hanging="360"/>
      </w:pPr>
      <w:rPr>
        <w:rFonts w:ascii="Wingdings" w:hAnsi="Wingdings" w:hint="default"/>
      </w:rPr>
    </w:lvl>
    <w:lvl w:ilvl="6" w:tplc="12D0F6A0">
      <w:start w:val="1"/>
      <w:numFmt w:val="bullet"/>
      <w:lvlText w:val=""/>
      <w:lvlJc w:val="left"/>
      <w:pPr>
        <w:ind w:left="5040" w:hanging="360"/>
      </w:pPr>
      <w:rPr>
        <w:rFonts w:ascii="Symbol" w:hAnsi="Symbol" w:hint="default"/>
      </w:rPr>
    </w:lvl>
    <w:lvl w:ilvl="7" w:tplc="0882CC62">
      <w:start w:val="1"/>
      <w:numFmt w:val="bullet"/>
      <w:lvlText w:val="o"/>
      <w:lvlJc w:val="left"/>
      <w:pPr>
        <w:ind w:left="5760" w:hanging="360"/>
      </w:pPr>
      <w:rPr>
        <w:rFonts w:ascii="Courier New" w:hAnsi="Courier New" w:hint="default"/>
      </w:rPr>
    </w:lvl>
    <w:lvl w:ilvl="8" w:tplc="83086596">
      <w:start w:val="1"/>
      <w:numFmt w:val="bullet"/>
      <w:lvlText w:val=""/>
      <w:lvlJc w:val="left"/>
      <w:pPr>
        <w:ind w:left="6480" w:hanging="360"/>
      </w:pPr>
      <w:rPr>
        <w:rFonts w:ascii="Wingdings" w:hAnsi="Wingdings" w:hint="default"/>
      </w:rPr>
    </w:lvl>
  </w:abstractNum>
  <w:abstractNum w:abstractNumId="14" w15:restartNumberingAfterBreak="0">
    <w:nsid w:val="5B579FB7"/>
    <w:multiLevelType w:val="hybridMultilevel"/>
    <w:tmpl w:val="ED568EFE"/>
    <w:lvl w:ilvl="0" w:tplc="0E1EEAE2">
      <w:start w:val="1"/>
      <w:numFmt w:val="bullet"/>
      <w:lvlText w:val=""/>
      <w:lvlJc w:val="left"/>
      <w:pPr>
        <w:ind w:left="720" w:hanging="360"/>
      </w:pPr>
      <w:rPr>
        <w:rFonts w:ascii="Symbol" w:hAnsi="Symbol" w:hint="default"/>
      </w:rPr>
    </w:lvl>
    <w:lvl w:ilvl="1" w:tplc="8800E274">
      <w:start w:val="1"/>
      <w:numFmt w:val="bullet"/>
      <w:lvlText w:val="o"/>
      <w:lvlJc w:val="left"/>
      <w:pPr>
        <w:ind w:left="1440" w:hanging="360"/>
      </w:pPr>
      <w:rPr>
        <w:rFonts w:ascii="Courier New" w:hAnsi="Courier New" w:hint="default"/>
      </w:rPr>
    </w:lvl>
    <w:lvl w:ilvl="2" w:tplc="FD3ED84A">
      <w:start w:val="1"/>
      <w:numFmt w:val="bullet"/>
      <w:lvlText w:val=""/>
      <w:lvlJc w:val="left"/>
      <w:pPr>
        <w:ind w:left="2160" w:hanging="360"/>
      </w:pPr>
      <w:rPr>
        <w:rFonts w:ascii="Wingdings" w:hAnsi="Wingdings" w:hint="default"/>
      </w:rPr>
    </w:lvl>
    <w:lvl w:ilvl="3" w:tplc="33B621CC">
      <w:start w:val="1"/>
      <w:numFmt w:val="bullet"/>
      <w:lvlText w:val=""/>
      <w:lvlJc w:val="left"/>
      <w:pPr>
        <w:ind w:left="2880" w:hanging="360"/>
      </w:pPr>
      <w:rPr>
        <w:rFonts w:ascii="Symbol" w:hAnsi="Symbol" w:hint="default"/>
      </w:rPr>
    </w:lvl>
    <w:lvl w:ilvl="4" w:tplc="09C40294">
      <w:start w:val="1"/>
      <w:numFmt w:val="bullet"/>
      <w:lvlText w:val="o"/>
      <w:lvlJc w:val="left"/>
      <w:pPr>
        <w:ind w:left="3600" w:hanging="360"/>
      </w:pPr>
      <w:rPr>
        <w:rFonts w:ascii="Courier New" w:hAnsi="Courier New" w:hint="default"/>
      </w:rPr>
    </w:lvl>
    <w:lvl w:ilvl="5" w:tplc="5554DC5C">
      <w:start w:val="1"/>
      <w:numFmt w:val="bullet"/>
      <w:lvlText w:val=""/>
      <w:lvlJc w:val="left"/>
      <w:pPr>
        <w:ind w:left="4320" w:hanging="360"/>
      </w:pPr>
      <w:rPr>
        <w:rFonts w:ascii="Wingdings" w:hAnsi="Wingdings" w:hint="default"/>
      </w:rPr>
    </w:lvl>
    <w:lvl w:ilvl="6" w:tplc="3F922B04">
      <w:start w:val="1"/>
      <w:numFmt w:val="bullet"/>
      <w:lvlText w:val=""/>
      <w:lvlJc w:val="left"/>
      <w:pPr>
        <w:ind w:left="5040" w:hanging="360"/>
      </w:pPr>
      <w:rPr>
        <w:rFonts w:ascii="Symbol" w:hAnsi="Symbol" w:hint="default"/>
      </w:rPr>
    </w:lvl>
    <w:lvl w:ilvl="7" w:tplc="A3BE4CE4">
      <w:start w:val="1"/>
      <w:numFmt w:val="bullet"/>
      <w:lvlText w:val="o"/>
      <w:lvlJc w:val="left"/>
      <w:pPr>
        <w:ind w:left="5760" w:hanging="360"/>
      </w:pPr>
      <w:rPr>
        <w:rFonts w:ascii="Courier New" w:hAnsi="Courier New" w:hint="default"/>
      </w:rPr>
    </w:lvl>
    <w:lvl w:ilvl="8" w:tplc="5150C462">
      <w:start w:val="1"/>
      <w:numFmt w:val="bullet"/>
      <w:lvlText w:val=""/>
      <w:lvlJc w:val="left"/>
      <w:pPr>
        <w:ind w:left="6480" w:hanging="360"/>
      </w:pPr>
      <w:rPr>
        <w:rFonts w:ascii="Wingdings" w:hAnsi="Wingdings" w:hint="default"/>
      </w:rPr>
    </w:lvl>
  </w:abstractNum>
  <w:abstractNum w:abstractNumId="15" w15:restartNumberingAfterBreak="0">
    <w:nsid w:val="6425241D"/>
    <w:multiLevelType w:val="hybridMultilevel"/>
    <w:tmpl w:val="3820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91615D"/>
    <w:multiLevelType w:val="hybridMultilevel"/>
    <w:tmpl w:val="EC003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FC3D6E"/>
    <w:multiLevelType w:val="hybridMultilevel"/>
    <w:tmpl w:val="BAE8F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0473AE"/>
    <w:multiLevelType w:val="hybridMultilevel"/>
    <w:tmpl w:val="467C69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163AF1"/>
    <w:multiLevelType w:val="hybridMultilevel"/>
    <w:tmpl w:val="03E0E5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BC179D7"/>
    <w:multiLevelType w:val="hybridMultilevel"/>
    <w:tmpl w:val="082E0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13"/>
  </w:num>
  <w:num w:numId="5">
    <w:abstractNumId w:val="3"/>
  </w:num>
  <w:num w:numId="6">
    <w:abstractNumId w:val="5"/>
  </w:num>
  <w:num w:numId="7">
    <w:abstractNumId w:val="1"/>
  </w:num>
  <w:num w:numId="8">
    <w:abstractNumId w:val="4"/>
  </w:num>
  <w:num w:numId="9">
    <w:abstractNumId w:val="6"/>
  </w:num>
  <w:num w:numId="10">
    <w:abstractNumId w:val="7"/>
  </w:num>
  <w:num w:numId="11">
    <w:abstractNumId w:val="15"/>
  </w:num>
  <w:num w:numId="12">
    <w:abstractNumId w:val="11"/>
  </w:num>
  <w:num w:numId="13">
    <w:abstractNumId w:val="12"/>
  </w:num>
  <w:num w:numId="14">
    <w:abstractNumId w:val="20"/>
  </w:num>
  <w:num w:numId="15">
    <w:abstractNumId w:val="18"/>
  </w:num>
  <w:num w:numId="16">
    <w:abstractNumId w:val="8"/>
  </w:num>
  <w:num w:numId="17">
    <w:abstractNumId w:val="17"/>
  </w:num>
  <w:num w:numId="18">
    <w:abstractNumId w:val="19"/>
  </w:num>
  <w:num w:numId="19">
    <w:abstractNumId w:val="2"/>
  </w:num>
  <w:num w:numId="20">
    <w:abstractNumId w:val="16"/>
  </w:num>
  <w:num w:numId="21">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85C"/>
    <w:rsid w:val="00005AA4"/>
    <w:rsid w:val="00022383"/>
    <w:rsid w:val="00027B8F"/>
    <w:rsid w:val="000603F3"/>
    <w:rsid w:val="00075688"/>
    <w:rsid w:val="00076110"/>
    <w:rsid w:val="00084ECA"/>
    <w:rsid w:val="00094C00"/>
    <w:rsid w:val="000A49D5"/>
    <w:rsid w:val="000B5858"/>
    <w:rsid w:val="000C72CF"/>
    <w:rsid w:val="000D2502"/>
    <w:rsid w:val="000E536B"/>
    <w:rsid w:val="000E6614"/>
    <w:rsid w:val="000E7365"/>
    <w:rsid w:val="000F04AA"/>
    <w:rsid w:val="000F07A0"/>
    <w:rsid w:val="00101D20"/>
    <w:rsid w:val="00106DA8"/>
    <w:rsid w:val="00111762"/>
    <w:rsid w:val="0012038B"/>
    <w:rsid w:val="00135E2B"/>
    <w:rsid w:val="00146443"/>
    <w:rsid w:val="0015167D"/>
    <w:rsid w:val="00173374"/>
    <w:rsid w:val="001739E4"/>
    <w:rsid w:val="001818C7"/>
    <w:rsid w:val="00182927"/>
    <w:rsid w:val="001833CD"/>
    <w:rsid w:val="001A3D2D"/>
    <w:rsid w:val="001C18B9"/>
    <w:rsid w:val="001C4336"/>
    <w:rsid w:val="001C6927"/>
    <w:rsid w:val="001D0666"/>
    <w:rsid w:val="001D48E7"/>
    <w:rsid w:val="001E40C8"/>
    <w:rsid w:val="001F5638"/>
    <w:rsid w:val="001F599F"/>
    <w:rsid w:val="001F73F5"/>
    <w:rsid w:val="00202B9E"/>
    <w:rsid w:val="00206480"/>
    <w:rsid w:val="00211C70"/>
    <w:rsid w:val="0021207F"/>
    <w:rsid w:val="0021553A"/>
    <w:rsid w:val="002210A8"/>
    <w:rsid w:val="00225671"/>
    <w:rsid w:val="0023016B"/>
    <w:rsid w:val="002334B7"/>
    <w:rsid w:val="00243E93"/>
    <w:rsid w:val="00246EBC"/>
    <w:rsid w:val="00247914"/>
    <w:rsid w:val="002557C3"/>
    <w:rsid w:val="0026172D"/>
    <w:rsid w:val="002671E0"/>
    <w:rsid w:val="00267562"/>
    <w:rsid w:val="0027776B"/>
    <w:rsid w:val="002779B0"/>
    <w:rsid w:val="00292241"/>
    <w:rsid w:val="0029250F"/>
    <w:rsid w:val="0029302A"/>
    <w:rsid w:val="002A57CC"/>
    <w:rsid w:val="002B27D5"/>
    <w:rsid w:val="002B39CB"/>
    <w:rsid w:val="002B7536"/>
    <w:rsid w:val="002C7910"/>
    <w:rsid w:val="002E2C17"/>
    <w:rsid w:val="002E4C45"/>
    <w:rsid w:val="002F0D24"/>
    <w:rsid w:val="002F3C7C"/>
    <w:rsid w:val="002F5143"/>
    <w:rsid w:val="00304511"/>
    <w:rsid w:val="00310E2C"/>
    <w:rsid w:val="003131BE"/>
    <w:rsid w:val="00340870"/>
    <w:rsid w:val="00342F63"/>
    <w:rsid w:val="00350DCC"/>
    <w:rsid w:val="00367C26"/>
    <w:rsid w:val="00377C27"/>
    <w:rsid w:val="00382B8E"/>
    <w:rsid w:val="0038527F"/>
    <w:rsid w:val="0038717E"/>
    <w:rsid w:val="00396622"/>
    <w:rsid w:val="003A43F8"/>
    <w:rsid w:val="003A4CCF"/>
    <w:rsid w:val="003B2182"/>
    <w:rsid w:val="003B4858"/>
    <w:rsid w:val="003B55F8"/>
    <w:rsid w:val="003C1B2D"/>
    <w:rsid w:val="003C5532"/>
    <w:rsid w:val="003C5F27"/>
    <w:rsid w:val="003D1649"/>
    <w:rsid w:val="003D7170"/>
    <w:rsid w:val="003E265C"/>
    <w:rsid w:val="00411094"/>
    <w:rsid w:val="0043061C"/>
    <w:rsid w:val="00431116"/>
    <w:rsid w:val="00433383"/>
    <w:rsid w:val="00434361"/>
    <w:rsid w:val="004505E8"/>
    <w:rsid w:val="00451F48"/>
    <w:rsid w:val="00464BD9"/>
    <w:rsid w:val="0049029B"/>
    <w:rsid w:val="00491C15"/>
    <w:rsid w:val="00494628"/>
    <w:rsid w:val="004A31D4"/>
    <w:rsid w:val="004A6911"/>
    <w:rsid w:val="004B094D"/>
    <w:rsid w:val="004B0D07"/>
    <w:rsid w:val="004B72DD"/>
    <w:rsid w:val="004C243E"/>
    <w:rsid w:val="004C4BD7"/>
    <w:rsid w:val="004D04F4"/>
    <w:rsid w:val="004F0D18"/>
    <w:rsid w:val="004F1726"/>
    <w:rsid w:val="004F1D2F"/>
    <w:rsid w:val="00503046"/>
    <w:rsid w:val="00505780"/>
    <w:rsid w:val="005059EB"/>
    <w:rsid w:val="0050667E"/>
    <w:rsid w:val="00507254"/>
    <w:rsid w:val="0051612D"/>
    <w:rsid w:val="005442A9"/>
    <w:rsid w:val="00555DF1"/>
    <w:rsid w:val="005647D9"/>
    <w:rsid w:val="005707B9"/>
    <w:rsid w:val="00587DDD"/>
    <w:rsid w:val="005B4F79"/>
    <w:rsid w:val="005C4E3E"/>
    <w:rsid w:val="005C69BF"/>
    <w:rsid w:val="005D4D3C"/>
    <w:rsid w:val="005D5849"/>
    <w:rsid w:val="005D72FA"/>
    <w:rsid w:val="005E2E25"/>
    <w:rsid w:val="005E3D95"/>
    <w:rsid w:val="005E782D"/>
    <w:rsid w:val="005F2F6C"/>
    <w:rsid w:val="005F3507"/>
    <w:rsid w:val="00611AD2"/>
    <w:rsid w:val="00614F95"/>
    <w:rsid w:val="00615C69"/>
    <w:rsid w:val="00632122"/>
    <w:rsid w:val="00646115"/>
    <w:rsid w:val="00654113"/>
    <w:rsid w:val="00655038"/>
    <w:rsid w:val="00685080"/>
    <w:rsid w:val="0069187C"/>
    <w:rsid w:val="00692A1E"/>
    <w:rsid w:val="006A7764"/>
    <w:rsid w:val="006B2F52"/>
    <w:rsid w:val="006B3438"/>
    <w:rsid w:val="006B698B"/>
    <w:rsid w:val="006C30B1"/>
    <w:rsid w:val="006D533E"/>
    <w:rsid w:val="006E40A2"/>
    <w:rsid w:val="006F3CD9"/>
    <w:rsid w:val="00706F8D"/>
    <w:rsid w:val="0072068B"/>
    <w:rsid w:val="00726501"/>
    <w:rsid w:val="0073300C"/>
    <w:rsid w:val="0075651D"/>
    <w:rsid w:val="00770724"/>
    <w:rsid w:val="00774DC7"/>
    <w:rsid w:val="007750FA"/>
    <w:rsid w:val="0077744B"/>
    <w:rsid w:val="0078209B"/>
    <w:rsid w:val="007842A3"/>
    <w:rsid w:val="00790119"/>
    <w:rsid w:val="00791F51"/>
    <w:rsid w:val="00793737"/>
    <w:rsid w:val="00794255"/>
    <w:rsid w:val="007A5CD5"/>
    <w:rsid w:val="007B2777"/>
    <w:rsid w:val="007C2518"/>
    <w:rsid w:val="007C7337"/>
    <w:rsid w:val="007D331D"/>
    <w:rsid w:val="007D444D"/>
    <w:rsid w:val="007E0753"/>
    <w:rsid w:val="007F49E0"/>
    <w:rsid w:val="00801A02"/>
    <w:rsid w:val="0080251B"/>
    <w:rsid w:val="00815784"/>
    <w:rsid w:val="0081735B"/>
    <w:rsid w:val="00817EB7"/>
    <w:rsid w:val="008207CC"/>
    <w:rsid w:val="0085062F"/>
    <w:rsid w:val="00865B6C"/>
    <w:rsid w:val="00866FC2"/>
    <w:rsid w:val="00871230"/>
    <w:rsid w:val="00893CB9"/>
    <w:rsid w:val="008A3451"/>
    <w:rsid w:val="008A6A06"/>
    <w:rsid w:val="008B1CFE"/>
    <w:rsid w:val="008C6612"/>
    <w:rsid w:val="008E15C5"/>
    <w:rsid w:val="008E2343"/>
    <w:rsid w:val="008E3675"/>
    <w:rsid w:val="009054EA"/>
    <w:rsid w:val="009146A7"/>
    <w:rsid w:val="00916D9C"/>
    <w:rsid w:val="00917819"/>
    <w:rsid w:val="00917991"/>
    <w:rsid w:val="00933854"/>
    <w:rsid w:val="0094374A"/>
    <w:rsid w:val="0095396E"/>
    <w:rsid w:val="0095762F"/>
    <w:rsid w:val="00961B18"/>
    <w:rsid w:val="00967988"/>
    <w:rsid w:val="009720E8"/>
    <w:rsid w:val="009820B0"/>
    <w:rsid w:val="00985CAA"/>
    <w:rsid w:val="009B0CC3"/>
    <w:rsid w:val="009B371A"/>
    <w:rsid w:val="009D7BE9"/>
    <w:rsid w:val="009F0918"/>
    <w:rsid w:val="009F1B7E"/>
    <w:rsid w:val="009F34BF"/>
    <w:rsid w:val="009F3CDA"/>
    <w:rsid w:val="009F4E9C"/>
    <w:rsid w:val="009F519C"/>
    <w:rsid w:val="009F5867"/>
    <w:rsid w:val="009F6156"/>
    <w:rsid w:val="009F640B"/>
    <w:rsid w:val="009F6E94"/>
    <w:rsid w:val="00A02CC9"/>
    <w:rsid w:val="00A10372"/>
    <w:rsid w:val="00A10C03"/>
    <w:rsid w:val="00A30331"/>
    <w:rsid w:val="00A3696D"/>
    <w:rsid w:val="00A53298"/>
    <w:rsid w:val="00A870BC"/>
    <w:rsid w:val="00A875DE"/>
    <w:rsid w:val="00A9509A"/>
    <w:rsid w:val="00AA09FD"/>
    <w:rsid w:val="00AA6E91"/>
    <w:rsid w:val="00AB2E03"/>
    <w:rsid w:val="00AE25CD"/>
    <w:rsid w:val="00AE4550"/>
    <w:rsid w:val="00AE6725"/>
    <w:rsid w:val="00AF4B76"/>
    <w:rsid w:val="00B00AB5"/>
    <w:rsid w:val="00B131E6"/>
    <w:rsid w:val="00B145F5"/>
    <w:rsid w:val="00B242EE"/>
    <w:rsid w:val="00B251A4"/>
    <w:rsid w:val="00B45669"/>
    <w:rsid w:val="00B47F66"/>
    <w:rsid w:val="00B613A5"/>
    <w:rsid w:val="00B65526"/>
    <w:rsid w:val="00B666D7"/>
    <w:rsid w:val="00B71325"/>
    <w:rsid w:val="00B75090"/>
    <w:rsid w:val="00B77544"/>
    <w:rsid w:val="00B81A0F"/>
    <w:rsid w:val="00B81E66"/>
    <w:rsid w:val="00B86622"/>
    <w:rsid w:val="00B925F6"/>
    <w:rsid w:val="00B94449"/>
    <w:rsid w:val="00BB1B19"/>
    <w:rsid w:val="00BC556A"/>
    <w:rsid w:val="00BE5884"/>
    <w:rsid w:val="00BE659F"/>
    <w:rsid w:val="00BF0817"/>
    <w:rsid w:val="00BF2AE4"/>
    <w:rsid w:val="00C00B55"/>
    <w:rsid w:val="00C06019"/>
    <w:rsid w:val="00C1506C"/>
    <w:rsid w:val="00C151FC"/>
    <w:rsid w:val="00C3109D"/>
    <w:rsid w:val="00C33785"/>
    <w:rsid w:val="00C34FAA"/>
    <w:rsid w:val="00C46871"/>
    <w:rsid w:val="00C67838"/>
    <w:rsid w:val="00C72A02"/>
    <w:rsid w:val="00C77378"/>
    <w:rsid w:val="00C85A2D"/>
    <w:rsid w:val="00C87194"/>
    <w:rsid w:val="00C9173E"/>
    <w:rsid w:val="00C940A5"/>
    <w:rsid w:val="00C97532"/>
    <w:rsid w:val="00CA3E2D"/>
    <w:rsid w:val="00CB1526"/>
    <w:rsid w:val="00CB1E8E"/>
    <w:rsid w:val="00CC7405"/>
    <w:rsid w:val="00CE2EA2"/>
    <w:rsid w:val="00CE332E"/>
    <w:rsid w:val="00CE58C6"/>
    <w:rsid w:val="00D10405"/>
    <w:rsid w:val="00D37948"/>
    <w:rsid w:val="00D447DF"/>
    <w:rsid w:val="00D53CC1"/>
    <w:rsid w:val="00D55C7A"/>
    <w:rsid w:val="00D64254"/>
    <w:rsid w:val="00D64670"/>
    <w:rsid w:val="00D756A9"/>
    <w:rsid w:val="00D76015"/>
    <w:rsid w:val="00D82264"/>
    <w:rsid w:val="00D935B5"/>
    <w:rsid w:val="00D95B32"/>
    <w:rsid w:val="00D95B7F"/>
    <w:rsid w:val="00D96652"/>
    <w:rsid w:val="00DB3AA4"/>
    <w:rsid w:val="00DC2C88"/>
    <w:rsid w:val="00DD5595"/>
    <w:rsid w:val="00DF06DC"/>
    <w:rsid w:val="00DF7A99"/>
    <w:rsid w:val="00E04ED8"/>
    <w:rsid w:val="00E056F1"/>
    <w:rsid w:val="00E06E88"/>
    <w:rsid w:val="00E14DAA"/>
    <w:rsid w:val="00E27512"/>
    <w:rsid w:val="00E3230A"/>
    <w:rsid w:val="00E41474"/>
    <w:rsid w:val="00E43505"/>
    <w:rsid w:val="00E525BC"/>
    <w:rsid w:val="00E55413"/>
    <w:rsid w:val="00EA07D6"/>
    <w:rsid w:val="00EA249A"/>
    <w:rsid w:val="00EA6194"/>
    <w:rsid w:val="00EA6B55"/>
    <w:rsid w:val="00EB3EB0"/>
    <w:rsid w:val="00EB7541"/>
    <w:rsid w:val="00EC09B9"/>
    <w:rsid w:val="00EC702D"/>
    <w:rsid w:val="00ED17FB"/>
    <w:rsid w:val="00EE1B96"/>
    <w:rsid w:val="00EF2D4B"/>
    <w:rsid w:val="00F017DA"/>
    <w:rsid w:val="00F02AA8"/>
    <w:rsid w:val="00F03EB6"/>
    <w:rsid w:val="00F27FC5"/>
    <w:rsid w:val="00F465F3"/>
    <w:rsid w:val="00F51914"/>
    <w:rsid w:val="00F53257"/>
    <w:rsid w:val="00F61BA9"/>
    <w:rsid w:val="00F62606"/>
    <w:rsid w:val="00F627A1"/>
    <w:rsid w:val="00F66DAA"/>
    <w:rsid w:val="00F7094C"/>
    <w:rsid w:val="00F76A40"/>
    <w:rsid w:val="00F87A43"/>
    <w:rsid w:val="00FA30AB"/>
    <w:rsid w:val="00FA4332"/>
    <w:rsid w:val="00FB230B"/>
    <w:rsid w:val="00FB38CE"/>
    <w:rsid w:val="00FC3AFE"/>
    <w:rsid w:val="00FC6620"/>
    <w:rsid w:val="00FD4794"/>
    <w:rsid w:val="00FD5598"/>
    <w:rsid w:val="00FE1552"/>
    <w:rsid w:val="00FE485C"/>
    <w:rsid w:val="039FBA54"/>
    <w:rsid w:val="054C38FC"/>
    <w:rsid w:val="0A0650B8"/>
    <w:rsid w:val="0A27026F"/>
    <w:rsid w:val="0A2FECEB"/>
    <w:rsid w:val="0DBEB879"/>
    <w:rsid w:val="0E1F80DA"/>
    <w:rsid w:val="0F929A15"/>
    <w:rsid w:val="1049FE01"/>
    <w:rsid w:val="10AA3F0F"/>
    <w:rsid w:val="127B90F5"/>
    <w:rsid w:val="1534C7CC"/>
    <w:rsid w:val="17198093"/>
    <w:rsid w:val="172E13C1"/>
    <w:rsid w:val="174F0218"/>
    <w:rsid w:val="194154BE"/>
    <w:rsid w:val="1B04AA16"/>
    <w:rsid w:val="1B307BBA"/>
    <w:rsid w:val="1BECF1B6"/>
    <w:rsid w:val="1D17A861"/>
    <w:rsid w:val="20572877"/>
    <w:rsid w:val="22FA0CA3"/>
    <w:rsid w:val="236A89E8"/>
    <w:rsid w:val="23A5AEA4"/>
    <w:rsid w:val="254C6754"/>
    <w:rsid w:val="2D97DC6F"/>
    <w:rsid w:val="2DDC54EC"/>
    <w:rsid w:val="2DE00CC4"/>
    <w:rsid w:val="2E798077"/>
    <w:rsid w:val="2ECD0E41"/>
    <w:rsid w:val="2F94B54B"/>
    <w:rsid w:val="3113F5AE"/>
    <w:rsid w:val="334CF19A"/>
    <w:rsid w:val="36712C76"/>
    <w:rsid w:val="37E7E9DD"/>
    <w:rsid w:val="393E16ED"/>
    <w:rsid w:val="3A825D3E"/>
    <w:rsid w:val="3B22C820"/>
    <w:rsid w:val="3C8147F7"/>
    <w:rsid w:val="3CCB0A9E"/>
    <w:rsid w:val="3ED54D8F"/>
    <w:rsid w:val="3F36AFFC"/>
    <w:rsid w:val="3F6A3ED7"/>
    <w:rsid w:val="4005725D"/>
    <w:rsid w:val="41060F38"/>
    <w:rsid w:val="41864A23"/>
    <w:rsid w:val="42E30D4A"/>
    <w:rsid w:val="46E201C9"/>
    <w:rsid w:val="47F58BA7"/>
    <w:rsid w:val="482879EF"/>
    <w:rsid w:val="4DD12C5A"/>
    <w:rsid w:val="50703307"/>
    <w:rsid w:val="51242088"/>
    <w:rsid w:val="520FF5F5"/>
    <w:rsid w:val="52BD02DA"/>
    <w:rsid w:val="54DFFE26"/>
    <w:rsid w:val="562CFF13"/>
    <w:rsid w:val="570F2328"/>
    <w:rsid w:val="58F09188"/>
    <w:rsid w:val="5901C42A"/>
    <w:rsid w:val="59160A10"/>
    <w:rsid w:val="5A50895F"/>
    <w:rsid w:val="5B008453"/>
    <w:rsid w:val="5F558B8B"/>
    <w:rsid w:val="603882F1"/>
    <w:rsid w:val="6465D77E"/>
    <w:rsid w:val="660DB575"/>
    <w:rsid w:val="68BE8655"/>
    <w:rsid w:val="6E678AD1"/>
    <w:rsid w:val="6F3F7C1C"/>
    <w:rsid w:val="6F9B6F5E"/>
    <w:rsid w:val="72AB3D9D"/>
    <w:rsid w:val="734B39B0"/>
    <w:rsid w:val="73ADAAB6"/>
    <w:rsid w:val="75B52B5B"/>
    <w:rsid w:val="7687B6B7"/>
    <w:rsid w:val="76E54B78"/>
    <w:rsid w:val="789A4436"/>
    <w:rsid w:val="7C526C97"/>
    <w:rsid w:val="7D078367"/>
    <w:rsid w:val="7EF05D5D"/>
    <w:rsid w:val="7F205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3FC8C"/>
  <w14:defaultImageDpi w14:val="32767"/>
  <w15:chartTrackingRefBased/>
  <w15:docId w15:val="{19B552F8-B738-407E-9335-C556D1A0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5C4E3E"/>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5C4E3E"/>
    <w:pPr>
      <w:ind w:left="720"/>
      <w:contextualSpacing/>
    </w:pPr>
  </w:style>
  <w:style w:type="character" w:styleId="Hyperlink">
    <w:name w:val="Hyperlink"/>
    <w:basedOn w:val="DefaultParagraphFont"/>
    <w:uiPriority w:val="99"/>
    <w:unhideWhenUsed/>
    <w:rsid w:val="00A875DE"/>
    <w:rPr>
      <w:color w:val="0000FF"/>
      <w:u w:val="single"/>
    </w:rPr>
  </w:style>
  <w:style w:type="character" w:styleId="FollowedHyperlink">
    <w:name w:val="FollowedHyperlink"/>
    <w:basedOn w:val="DefaultParagraphFont"/>
    <w:uiPriority w:val="99"/>
    <w:semiHidden/>
    <w:unhideWhenUsed/>
    <w:rsid w:val="00C85A2D"/>
    <w:rPr>
      <w:color w:val="954F72" w:themeColor="followedHyperlink"/>
      <w:u w:val="single"/>
    </w:rPr>
  </w:style>
  <w:style w:type="character" w:styleId="UnresolvedMention">
    <w:name w:val="Unresolved Mention"/>
    <w:basedOn w:val="DefaultParagraphFont"/>
    <w:uiPriority w:val="99"/>
    <w:rsid w:val="006C30B1"/>
    <w:rPr>
      <w:color w:val="605E5C"/>
      <w:shd w:val="clear" w:color="auto" w:fill="E1DFDD"/>
    </w:rPr>
  </w:style>
  <w:style w:type="character" w:styleId="Strong">
    <w:name w:val="Strong"/>
    <w:basedOn w:val="DefaultParagraphFont"/>
    <w:uiPriority w:val="22"/>
    <w:qFormat/>
    <w:rsid w:val="00B75090"/>
    <w:rPr>
      <w:b/>
      <w:bCs/>
    </w:rPr>
  </w:style>
  <w:style w:type="character" w:styleId="CommentReference">
    <w:name w:val="annotation reference"/>
    <w:basedOn w:val="DefaultParagraphFont"/>
    <w:uiPriority w:val="99"/>
    <w:semiHidden/>
    <w:unhideWhenUsed/>
    <w:rsid w:val="00AE4550"/>
    <w:rPr>
      <w:sz w:val="16"/>
      <w:szCs w:val="16"/>
    </w:rPr>
  </w:style>
  <w:style w:type="paragraph" w:styleId="CommentText">
    <w:name w:val="annotation text"/>
    <w:basedOn w:val="Normal"/>
    <w:link w:val="CommentTextChar"/>
    <w:uiPriority w:val="99"/>
    <w:semiHidden/>
    <w:unhideWhenUsed/>
    <w:rsid w:val="00AE4550"/>
    <w:rPr>
      <w:sz w:val="20"/>
      <w:szCs w:val="20"/>
    </w:rPr>
  </w:style>
  <w:style w:type="character" w:customStyle="1" w:styleId="CommentTextChar">
    <w:name w:val="Comment Text Char"/>
    <w:basedOn w:val="DefaultParagraphFont"/>
    <w:link w:val="CommentText"/>
    <w:uiPriority w:val="99"/>
    <w:semiHidden/>
    <w:rsid w:val="00AE4550"/>
    <w:rPr>
      <w:sz w:val="20"/>
      <w:szCs w:val="20"/>
    </w:rPr>
  </w:style>
  <w:style w:type="paragraph" w:styleId="CommentSubject">
    <w:name w:val="annotation subject"/>
    <w:basedOn w:val="CommentText"/>
    <w:next w:val="CommentText"/>
    <w:link w:val="CommentSubjectChar"/>
    <w:uiPriority w:val="99"/>
    <w:semiHidden/>
    <w:unhideWhenUsed/>
    <w:rsid w:val="00AE4550"/>
    <w:rPr>
      <w:b/>
      <w:bCs/>
    </w:rPr>
  </w:style>
  <w:style w:type="character" w:customStyle="1" w:styleId="CommentSubjectChar">
    <w:name w:val="Comment Subject Char"/>
    <w:basedOn w:val="CommentTextChar"/>
    <w:link w:val="CommentSubject"/>
    <w:uiPriority w:val="99"/>
    <w:semiHidden/>
    <w:rsid w:val="00AE45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5752">
      <w:bodyDiv w:val="1"/>
      <w:marLeft w:val="0"/>
      <w:marRight w:val="0"/>
      <w:marTop w:val="0"/>
      <w:marBottom w:val="0"/>
      <w:divBdr>
        <w:top w:val="none" w:sz="0" w:space="0" w:color="auto"/>
        <w:left w:val="none" w:sz="0" w:space="0" w:color="auto"/>
        <w:bottom w:val="none" w:sz="0" w:space="0" w:color="auto"/>
        <w:right w:val="none" w:sz="0" w:space="0" w:color="auto"/>
      </w:divBdr>
    </w:div>
    <w:div w:id="50810818">
      <w:bodyDiv w:val="1"/>
      <w:marLeft w:val="0"/>
      <w:marRight w:val="0"/>
      <w:marTop w:val="0"/>
      <w:marBottom w:val="0"/>
      <w:divBdr>
        <w:top w:val="none" w:sz="0" w:space="0" w:color="auto"/>
        <w:left w:val="none" w:sz="0" w:space="0" w:color="auto"/>
        <w:bottom w:val="none" w:sz="0" w:space="0" w:color="auto"/>
        <w:right w:val="none" w:sz="0" w:space="0" w:color="auto"/>
      </w:divBdr>
      <w:divsChild>
        <w:div w:id="1265919437">
          <w:marLeft w:val="490"/>
          <w:marRight w:val="0"/>
          <w:marTop w:val="200"/>
          <w:marBottom w:val="0"/>
          <w:divBdr>
            <w:top w:val="none" w:sz="0" w:space="0" w:color="auto"/>
            <w:left w:val="none" w:sz="0" w:space="0" w:color="auto"/>
            <w:bottom w:val="none" w:sz="0" w:space="0" w:color="auto"/>
            <w:right w:val="none" w:sz="0" w:space="0" w:color="auto"/>
          </w:divBdr>
        </w:div>
        <w:div w:id="1191987864">
          <w:marLeft w:val="490"/>
          <w:marRight w:val="0"/>
          <w:marTop w:val="200"/>
          <w:marBottom w:val="0"/>
          <w:divBdr>
            <w:top w:val="none" w:sz="0" w:space="0" w:color="auto"/>
            <w:left w:val="none" w:sz="0" w:space="0" w:color="auto"/>
            <w:bottom w:val="none" w:sz="0" w:space="0" w:color="auto"/>
            <w:right w:val="none" w:sz="0" w:space="0" w:color="auto"/>
          </w:divBdr>
        </w:div>
        <w:div w:id="1134174408">
          <w:marLeft w:val="490"/>
          <w:marRight w:val="0"/>
          <w:marTop w:val="200"/>
          <w:marBottom w:val="0"/>
          <w:divBdr>
            <w:top w:val="none" w:sz="0" w:space="0" w:color="auto"/>
            <w:left w:val="none" w:sz="0" w:space="0" w:color="auto"/>
            <w:bottom w:val="none" w:sz="0" w:space="0" w:color="auto"/>
            <w:right w:val="none" w:sz="0" w:space="0" w:color="auto"/>
          </w:divBdr>
        </w:div>
        <w:div w:id="956911979">
          <w:marLeft w:val="490"/>
          <w:marRight w:val="0"/>
          <w:marTop w:val="200"/>
          <w:marBottom w:val="0"/>
          <w:divBdr>
            <w:top w:val="none" w:sz="0" w:space="0" w:color="auto"/>
            <w:left w:val="none" w:sz="0" w:space="0" w:color="auto"/>
            <w:bottom w:val="none" w:sz="0" w:space="0" w:color="auto"/>
            <w:right w:val="none" w:sz="0" w:space="0" w:color="auto"/>
          </w:divBdr>
        </w:div>
        <w:div w:id="205878757">
          <w:marLeft w:val="490"/>
          <w:marRight w:val="0"/>
          <w:marTop w:val="200"/>
          <w:marBottom w:val="0"/>
          <w:divBdr>
            <w:top w:val="none" w:sz="0" w:space="0" w:color="auto"/>
            <w:left w:val="none" w:sz="0" w:space="0" w:color="auto"/>
            <w:bottom w:val="none" w:sz="0" w:space="0" w:color="auto"/>
            <w:right w:val="none" w:sz="0" w:space="0" w:color="auto"/>
          </w:divBdr>
        </w:div>
      </w:divsChild>
    </w:div>
    <w:div w:id="110056547">
      <w:bodyDiv w:val="1"/>
      <w:marLeft w:val="0"/>
      <w:marRight w:val="0"/>
      <w:marTop w:val="0"/>
      <w:marBottom w:val="0"/>
      <w:divBdr>
        <w:top w:val="none" w:sz="0" w:space="0" w:color="auto"/>
        <w:left w:val="none" w:sz="0" w:space="0" w:color="auto"/>
        <w:bottom w:val="none" w:sz="0" w:space="0" w:color="auto"/>
        <w:right w:val="none" w:sz="0" w:space="0" w:color="auto"/>
      </w:divBdr>
    </w:div>
    <w:div w:id="121073248">
      <w:bodyDiv w:val="1"/>
      <w:marLeft w:val="0"/>
      <w:marRight w:val="0"/>
      <w:marTop w:val="0"/>
      <w:marBottom w:val="0"/>
      <w:divBdr>
        <w:top w:val="none" w:sz="0" w:space="0" w:color="auto"/>
        <w:left w:val="none" w:sz="0" w:space="0" w:color="auto"/>
        <w:bottom w:val="none" w:sz="0" w:space="0" w:color="auto"/>
        <w:right w:val="none" w:sz="0" w:space="0" w:color="auto"/>
      </w:divBdr>
    </w:div>
    <w:div w:id="124544068">
      <w:bodyDiv w:val="1"/>
      <w:marLeft w:val="0"/>
      <w:marRight w:val="0"/>
      <w:marTop w:val="0"/>
      <w:marBottom w:val="0"/>
      <w:divBdr>
        <w:top w:val="none" w:sz="0" w:space="0" w:color="auto"/>
        <w:left w:val="none" w:sz="0" w:space="0" w:color="auto"/>
        <w:bottom w:val="none" w:sz="0" w:space="0" w:color="auto"/>
        <w:right w:val="none" w:sz="0" w:space="0" w:color="auto"/>
      </w:divBdr>
    </w:div>
    <w:div w:id="148327881">
      <w:bodyDiv w:val="1"/>
      <w:marLeft w:val="0"/>
      <w:marRight w:val="0"/>
      <w:marTop w:val="0"/>
      <w:marBottom w:val="0"/>
      <w:divBdr>
        <w:top w:val="none" w:sz="0" w:space="0" w:color="auto"/>
        <w:left w:val="none" w:sz="0" w:space="0" w:color="auto"/>
        <w:bottom w:val="none" w:sz="0" w:space="0" w:color="auto"/>
        <w:right w:val="none" w:sz="0" w:space="0" w:color="auto"/>
      </w:divBdr>
      <w:divsChild>
        <w:div w:id="1448309198">
          <w:marLeft w:val="360"/>
          <w:marRight w:val="0"/>
          <w:marTop w:val="80"/>
          <w:marBottom w:val="0"/>
          <w:divBdr>
            <w:top w:val="none" w:sz="0" w:space="0" w:color="auto"/>
            <w:left w:val="none" w:sz="0" w:space="0" w:color="auto"/>
            <w:bottom w:val="none" w:sz="0" w:space="0" w:color="auto"/>
            <w:right w:val="none" w:sz="0" w:space="0" w:color="auto"/>
          </w:divBdr>
        </w:div>
        <w:div w:id="2054964465">
          <w:marLeft w:val="360"/>
          <w:marRight w:val="0"/>
          <w:marTop w:val="80"/>
          <w:marBottom w:val="0"/>
          <w:divBdr>
            <w:top w:val="none" w:sz="0" w:space="0" w:color="auto"/>
            <w:left w:val="none" w:sz="0" w:space="0" w:color="auto"/>
            <w:bottom w:val="none" w:sz="0" w:space="0" w:color="auto"/>
            <w:right w:val="none" w:sz="0" w:space="0" w:color="auto"/>
          </w:divBdr>
        </w:div>
        <w:div w:id="2059627511">
          <w:marLeft w:val="360"/>
          <w:marRight w:val="0"/>
          <w:marTop w:val="80"/>
          <w:marBottom w:val="0"/>
          <w:divBdr>
            <w:top w:val="none" w:sz="0" w:space="0" w:color="auto"/>
            <w:left w:val="none" w:sz="0" w:space="0" w:color="auto"/>
            <w:bottom w:val="none" w:sz="0" w:space="0" w:color="auto"/>
            <w:right w:val="none" w:sz="0" w:space="0" w:color="auto"/>
          </w:divBdr>
        </w:div>
      </w:divsChild>
    </w:div>
    <w:div w:id="253905460">
      <w:bodyDiv w:val="1"/>
      <w:marLeft w:val="0"/>
      <w:marRight w:val="0"/>
      <w:marTop w:val="0"/>
      <w:marBottom w:val="0"/>
      <w:divBdr>
        <w:top w:val="none" w:sz="0" w:space="0" w:color="auto"/>
        <w:left w:val="none" w:sz="0" w:space="0" w:color="auto"/>
        <w:bottom w:val="none" w:sz="0" w:space="0" w:color="auto"/>
        <w:right w:val="none" w:sz="0" w:space="0" w:color="auto"/>
      </w:divBdr>
    </w:div>
    <w:div w:id="263268838">
      <w:bodyDiv w:val="1"/>
      <w:marLeft w:val="0"/>
      <w:marRight w:val="0"/>
      <w:marTop w:val="0"/>
      <w:marBottom w:val="0"/>
      <w:divBdr>
        <w:top w:val="none" w:sz="0" w:space="0" w:color="auto"/>
        <w:left w:val="none" w:sz="0" w:space="0" w:color="auto"/>
        <w:bottom w:val="none" w:sz="0" w:space="0" w:color="auto"/>
        <w:right w:val="none" w:sz="0" w:space="0" w:color="auto"/>
      </w:divBdr>
    </w:div>
    <w:div w:id="267202069">
      <w:bodyDiv w:val="1"/>
      <w:marLeft w:val="0"/>
      <w:marRight w:val="0"/>
      <w:marTop w:val="0"/>
      <w:marBottom w:val="0"/>
      <w:divBdr>
        <w:top w:val="none" w:sz="0" w:space="0" w:color="auto"/>
        <w:left w:val="none" w:sz="0" w:space="0" w:color="auto"/>
        <w:bottom w:val="none" w:sz="0" w:space="0" w:color="auto"/>
        <w:right w:val="none" w:sz="0" w:space="0" w:color="auto"/>
      </w:divBdr>
    </w:div>
    <w:div w:id="297731450">
      <w:bodyDiv w:val="1"/>
      <w:marLeft w:val="0"/>
      <w:marRight w:val="0"/>
      <w:marTop w:val="0"/>
      <w:marBottom w:val="0"/>
      <w:divBdr>
        <w:top w:val="none" w:sz="0" w:space="0" w:color="auto"/>
        <w:left w:val="none" w:sz="0" w:space="0" w:color="auto"/>
        <w:bottom w:val="none" w:sz="0" w:space="0" w:color="auto"/>
        <w:right w:val="none" w:sz="0" w:space="0" w:color="auto"/>
      </w:divBdr>
    </w:div>
    <w:div w:id="299041963">
      <w:bodyDiv w:val="1"/>
      <w:marLeft w:val="0"/>
      <w:marRight w:val="0"/>
      <w:marTop w:val="0"/>
      <w:marBottom w:val="0"/>
      <w:divBdr>
        <w:top w:val="none" w:sz="0" w:space="0" w:color="auto"/>
        <w:left w:val="none" w:sz="0" w:space="0" w:color="auto"/>
        <w:bottom w:val="none" w:sz="0" w:space="0" w:color="auto"/>
        <w:right w:val="none" w:sz="0" w:space="0" w:color="auto"/>
      </w:divBdr>
    </w:div>
    <w:div w:id="305671200">
      <w:bodyDiv w:val="1"/>
      <w:marLeft w:val="0"/>
      <w:marRight w:val="0"/>
      <w:marTop w:val="0"/>
      <w:marBottom w:val="0"/>
      <w:divBdr>
        <w:top w:val="none" w:sz="0" w:space="0" w:color="auto"/>
        <w:left w:val="none" w:sz="0" w:space="0" w:color="auto"/>
        <w:bottom w:val="none" w:sz="0" w:space="0" w:color="auto"/>
        <w:right w:val="none" w:sz="0" w:space="0" w:color="auto"/>
      </w:divBdr>
    </w:div>
    <w:div w:id="345638661">
      <w:bodyDiv w:val="1"/>
      <w:marLeft w:val="0"/>
      <w:marRight w:val="0"/>
      <w:marTop w:val="0"/>
      <w:marBottom w:val="0"/>
      <w:divBdr>
        <w:top w:val="none" w:sz="0" w:space="0" w:color="auto"/>
        <w:left w:val="none" w:sz="0" w:space="0" w:color="auto"/>
        <w:bottom w:val="none" w:sz="0" w:space="0" w:color="auto"/>
        <w:right w:val="none" w:sz="0" w:space="0" w:color="auto"/>
      </w:divBdr>
      <w:divsChild>
        <w:div w:id="1510490306">
          <w:marLeft w:val="864"/>
          <w:marRight w:val="0"/>
          <w:marTop w:val="200"/>
          <w:marBottom w:val="0"/>
          <w:divBdr>
            <w:top w:val="none" w:sz="0" w:space="0" w:color="auto"/>
            <w:left w:val="none" w:sz="0" w:space="0" w:color="auto"/>
            <w:bottom w:val="none" w:sz="0" w:space="0" w:color="auto"/>
            <w:right w:val="none" w:sz="0" w:space="0" w:color="auto"/>
          </w:divBdr>
        </w:div>
        <w:div w:id="962885062">
          <w:marLeft w:val="864"/>
          <w:marRight w:val="0"/>
          <w:marTop w:val="200"/>
          <w:marBottom w:val="0"/>
          <w:divBdr>
            <w:top w:val="none" w:sz="0" w:space="0" w:color="auto"/>
            <w:left w:val="none" w:sz="0" w:space="0" w:color="auto"/>
            <w:bottom w:val="none" w:sz="0" w:space="0" w:color="auto"/>
            <w:right w:val="none" w:sz="0" w:space="0" w:color="auto"/>
          </w:divBdr>
        </w:div>
        <w:div w:id="930043616">
          <w:marLeft w:val="864"/>
          <w:marRight w:val="0"/>
          <w:marTop w:val="200"/>
          <w:marBottom w:val="0"/>
          <w:divBdr>
            <w:top w:val="none" w:sz="0" w:space="0" w:color="auto"/>
            <w:left w:val="none" w:sz="0" w:space="0" w:color="auto"/>
            <w:bottom w:val="none" w:sz="0" w:space="0" w:color="auto"/>
            <w:right w:val="none" w:sz="0" w:space="0" w:color="auto"/>
          </w:divBdr>
        </w:div>
        <w:div w:id="2134862717">
          <w:marLeft w:val="864"/>
          <w:marRight w:val="0"/>
          <w:marTop w:val="200"/>
          <w:marBottom w:val="0"/>
          <w:divBdr>
            <w:top w:val="none" w:sz="0" w:space="0" w:color="auto"/>
            <w:left w:val="none" w:sz="0" w:space="0" w:color="auto"/>
            <w:bottom w:val="none" w:sz="0" w:space="0" w:color="auto"/>
            <w:right w:val="none" w:sz="0" w:space="0" w:color="auto"/>
          </w:divBdr>
        </w:div>
        <w:div w:id="2141728719">
          <w:marLeft w:val="864"/>
          <w:marRight w:val="0"/>
          <w:marTop w:val="200"/>
          <w:marBottom w:val="0"/>
          <w:divBdr>
            <w:top w:val="none" w:sz="0" w:space="0" w:color="auto"/>
            <w:left w:val="none" w:sz="0" w:space="0" w:color="auto"/>
            <w:bottom w:val="none" w:sz="0" w:space="0" w:color="auto"/>
            <w:right w:val="none" w:sz="0" w:space="0" w:color="auto"/>
          </w:divBdr>
        </w:div>
        <w:div w:id="546533161">
          <w:marLeft w:val="864"/>
          <w:marRight w:val="0"/>
          <w:marTop w:val="200"/>
          <w:marBottom w:val="0"/>
          <w:divBdr>
            <w:top w:val="none" w:sz="0" w:space="0" w:color="auto"/>
            <w:left w:val="none" w:sz="0" w:space="0" w:color="auto"/>
            <w:bottom w:val="none" w:sz="0" w:space="0" w:color="auto"/>
            <w:right w:val="none" w:sz="0" w:space="0" w:color="auto"/>
          </w:divBdr>
        </w:div>
      </w:divsChild>
    </w:div>
    <w:div w:id="480314818">
      <w:bodyDiv w:val="1"/>
      <w:marLeft w:val="0"/>
      <w:marRight w:val="0"/>
      <w:marTop w:val="0"/>
      <w:marBottom w:val="0"/>
      <w:divBdr>
        <w:top w:val="none" w:sz="0" w:space="0" w:color="auto"/>
        <w:left w:val="none" w:sz="0" w:space="0" w:color="auto"/>
        <w:bottom w:val="none" w:sz="0" w:space="0" w:color="auto"/>
        <w:right w:val="none" w:sz="0" w:space="0" w:color="auto"/>
      </w:divBdr>
    </w:div>
    <w:div w:id="506989622">
      <w:bodyDiv w:val="1"/>
      <w:marLeft w:val="0"/>
      <w:marRight w:val="0"/>
      <w:marTop w:val="0"/>
      <w:marBottom w:val="0"/>
      <w:divBdr>
        <w:top w:val="none" w:sz="0" w:space="0" w:color="auto"/>
        <w:left w:val="none" w:sz="0" w:space="0" w:color="auto"/>
        <w:bottom w:val="none" w:sz="0" w:space="0" w:color="auto"/>
        <w:right w:val="none" w:sz="0" w:space="0" w:color="auto"/>
      </w:divBdr>
    </w:div>
    <w:div w:id="517894810">
      <w:bodyDiv w:val="1"/>
      <w:marLeft w:val="0"/>
      <w:marRight w:val="0"/>
      <w:marTop w:val="0"/>
      <w:marBottom w:val="0"/>
      <w:divBdr>
        <w:top w:val="none" w:sz="0" w:space="0" w:color="auto"/>
        <w:left w:val="none" w:sz="0" w:space="0" w:color="auto"/>
        <w:bottom w:val="none" w:sz="0" w:space="0" w:color="auto"/>
        <w:right w:val="none" w:sz="0" w:space="0" w:color="auto"/>
      </w:divBdr>
    </w:div>
    <w:div w:id="542906886">
      <w:bodyDiv w:val="1"/>
      <w:marLeft w:val="0"/>
      <w:marRight w:val="0"/>
      <w:marTop w:val="0"/>
      <w:marBottom w:val="0"/>
      <w:divBdr>
        <w:top w:val="none" w:sz="0" w:space="0" w:color="auto"/>
        <w:left w:val="none" w:sz="0" w:space="0" w:color="auto"/>
        <w:bottom w:val="none" w:sz="0" w:space="0" w:color="auto"/>
        <w:right w:val="none" w:sz="0" w:space="0" w:color="auto"/>
      </w:divBdr>
    </w:div>
    <w:div w:id="543830852">
      <w:bodyDiv w:val="1"/>
      <w:marLeft w:val="0"/>
      <w:marRight w:val="0"/>
      <w:marTop w:val="0"/>
      <w:marBottom w:val="0"/>
      <w:divBdr>
        <w:top w:val="none" w:sz="0" w:space="0" w:color="auto"/>
        <w:left w:val="none" w:sz="0" w:space="0" w:color="auto"/>
        <w:bottom w:val="none" w:sz="0" w:space="0" w:color="auto"/>
        <w:right w:val="none" w:sz="0" w:space="0" w:color="auto"/>
      </w:divBdr>
    </w:div>
    <w:div w:id="549272316">
      <w:bodyDiv w:val="1"/>
      <w:marLeft w:val="0"/>
      <w:marRight w:val="0"/>
      <w:marTop w:val="0"/>
      <w:marBottom w:val="0"/>
      <w:divBdr>
        <w:top w:val="none" w:sz="0" w:space="0" w:color="auto"/>
        <w:left w:val="none" w:sz="0" w:space="0" w:color="auto"/>
        <w:bottom w:val="none" w:sz="0" w:space="0" w:color="auto"/>
        <w:right w:val="none" w:sz="0" w:space="0" w:color="auto"/>
      </w:divBdr>
    </w:div>
    <w:div w:id="585269098">
      <w:bodyDiv w:val="1"/>
      <w:marLeft w:val="0"/>
      <w:marRight w:val="0"/>
      <w:marTop w:val="0"/>
      <w:marBottom w:val="0"/>
      <w:divBdr>
        <w:top w:val="none" w:sz="0" w:space="0" w:color="auto"/>
        <w:left w:val="none" w:sz="0" w:space="0" w:color="auto"/>
        <w:bottom w:val="none" w:sz="0" w:space="0" w:color="auto"/>
        <w:right w:val="none" w:sz="0" w:space="0" w:color="auto"/>
      </w:divBdr>
      <w:divsChild>
        <w:div w:id="1718772307">
          <w:marLeft w:val="360"/>
          <w:marRight w:val="0"/>
          <w:marTop w:val="80"/>
          <w:marBottom w:val="0"/>
          <w:divBdr>
            <w:top w:val="none" w:sz="0" w:space="0" w:color="auto"/>
            <w:left w:val="none" w:sz="0" w:space="0" w:color="auto"/>
            <w:bottom w:val="none" w:sz="0" w:space="0" w:color="auto"/>
            <w:right w:val="none" w:sz="0" w:space="0" w:color="auto"/>
          </w:divBdr>
        </w:div>
        <w:div w:id="317732174">
          <w:marLeft w:val="360"/>
          <w:marRight w:val="0"/>
          <w:marTop w:val="80"/>
          <w:marBottom w:val="0"/>
          <w:divBdr>
            <w:top w:val="none" w:sz="0" w:space="0" w:color="auto"/>
            <w:left w:val="none" w:sz="0" w:space="0" w:color="auto"/>
            <w:bottom w:val="none" w:sz="0" w:space="0" w:color="auto"/>
            <w:right w:val="none" w:sz="0" w:space="0" w:color="auto"/>
          </w:divBdr>
        </w:div>
        <w:div w:id="740758033">
          <w:marLeft w:val="360"/>
          <w:marRight w:val="0"/>
          <w:marTop w:val="80"/>
          <w:marBottom w:val="0"/>
          <w:divBdr>
            <w:top w:val="none" w:sz="0" w:space="0" w:color="auto"/>
            <w:left w:val="none" w:sz="0" w:space="0" w:color="auto"/>
            <w:bottom w:val="none" w:sz="0" w:space="0" w:color="auto"/>
            <w:right w:val="none" w:sz="0" w:space="0" w:color="auto"/>
          </w:divBdr>
        </w:div>
      </w:divsChild>
    </w:div>
    <w:div w:id="626745492">
      <w:bodyDiv w:val="1"/>
      <w:marLeft w:val="0"/>
      <w:marRight w:val="0"/>
      <w:marTop w:val="0"/>
      <w:marBottom w:val="0"/>
      <w:divBdr>
        <w:top w:val="none" w:sz="0" w:space="0" w:color="auto"/>
        <w:left w:val="none" w:sz="0" w:space="0" w:color="auto"/>
        <w:bottom w:val="none" w:sz="0" w:space="0" w:color="auto"/>
        <w:right w:val="none" w:sz="0" w:space="0" w:color="auto"/>
      </w:divBdr>
    </w:div>
    <w:div w:id="670525039">
      <w:bodyDiv w:val="1"/>
      <w:marLeft w:val="0"/>
      <w:marRight w:val="0"/>
      <w:marTop w:val="0"/>
      <w:marBottom w:val="0"/>
      <w:divBdr>
        <w:top w:val="none" w:sz="0" w:space="0" w:color="auto"/>
        <w:left w:val="none" w:sz="0" w:space="0" w:color="auto"/>
        <w:bottom w:val="none" w:sz="0" w:space="0" w:color="auto"/>
        <w:right w:val="none" w:sz="0" w:space="0" w:color="auto"/>
      </w:divBdr>
    </w:div>
    <w:div w:id="768812298">
      <w:bodyDiv w:val="1"/>
      <w:marLeft w:val="0"/>
      <w:marRight w:val="0"/>
      <w:marTop w:val="0"/>
      <w:marBottom w:val="0"/>
      <w:divBdr>
        <w:top w:val="none" w:sz="0" w:space="0" w:color="auto"/>
        <w:left w:val="none" w:sz="0" w:space="0" w:color="auto"/>
        <w:bottom w:val="none" w:sz="0" w:space="0" w:color="auto"/>
        <w:right w:val="none" w:sz="0" w:space="0" w:color="auto"/>
      </w:divBdr>
    </w:div>
    <w:div w:id="772670301">
      <w:bodyDiv w:val="1"/>
      <w:marLeft w:val="0"/>
      <w:marRight w:val="0"/>
      <w:marTop w:val="0"/>
      <w:marBottom w:val="0"/>
      <w:divBdr>
        <w:top w:val="none" w:sz="0" w:space="0" w:color="auto"/>
        <w:left w:val="none" w:sz="0" w:space="0" w:color="auto"/>
        <w:bottom w:val="none" w:sz="0" w:space="0" w:color="auto"/>
        <w:right w:val="none" w:sz="0" w:space="0" w:color="auto"/>
      </w:divBdr>
    </w:div>
    <w:div w:id="1003363302">
      <w:bodyDiv w:val="1"/>
      <w:marLeft w:val="0"/>
      <w:marRight w:val="0"/>
      <w:marTop w:val="0"/>
      <w:marBottom w:val="0"/>
      <w:divBdr>
        <w:top w:val="none" w:sz="0" w:space="0" w:color="auto"/>
        <w:left w:val="none" w:sz="0" w:space="0" w:color="auto"/>
        <w:bottom w:val="none" w:sz="0" w:space="0" w:color="auto"/>
        <w:right w:val="none" w:sz="0" w:space="0" w:color="auto"/>
      </w:divBdr>
    </w:div>
    <w:div w:id="1030183599">
      <w:bodyDiv w:val="1"/>
      <w:marLeft w:val="0"/>
      <w:marRight w:val="0"/>
      <w:marTop w:val="0"/>
      <w:marBottom w:val="0"/>
      <w:divBdr>
        <w:top w:val="none" w:sz="0" w:space="0" w:color="auto"/>
        <w:left w:val="none" w:sz="0" w:space="0" w:color="auto"/>
        <w:bottom w:val="none" w:sz="0" w:space="0" w:color="auto"/>
        <w:right w:val="none" w:sz="0" w:space="0" w:color="auto"/>
      </w:divBdr>
      <w:divsChild>
        <w:div w:id="1988512136">
          <w:marLeft w:val="864"/>
          <w:marRight w:val="0"/>
          <w:marTop w:val="200"/>
          <w:marBottom w:val="0"/>
          <w:divBdr>
            <w:top w:val="none" w:sz="0" w:space="0" w:color="auto"/>
            <w:left w:val="none" w:sz="0" w:space="0" w:color="auto"/>
            <w:bottom w:val="none" w:sz="0" w:space="0" w:color="auto"/>
            <w:right w:val="none" w:sz="0" w:space="0" w:color="auto"/>
          </w:divBdr>
        </w:div>
        <w:div w:id="993947383">
          <w:marLeft w:val="864"/>
          <w:marRight w:val="0"/>
          <w:marTop w:val="200"/>
          <w:marBottom w:val="0"/>
          <w:divBdr>
            <w:top w:val="none" w:sz="0" w:space="0" w:color="auto"/>
            <w:left w:val="none" w:sz="0" w:space="0" w:color="auto"/>
            <w:bottom w:val="none" w:sz="0" w:space="0" w:color="auto"/>
            <w:right w:val="none" w:sz="0" w:space="0" w:color="auto"/>
          </w:divBdr>
        </w:div>
        <w:div w:id="148403800">
          <w:marLeft w:val="864"/>
          <w:marRight w:val="0"/>
          <w:marTop w:val="200"/>
          <w:marBottom w:val="0"/>
          <w:divBdr>
            <w:top w:val="none" w:sz="0" w:space="0" w:color="auto"/>
            <w:left w:val="none" w:sz="0" w:space="0" w:color="auto"/>
            <w:bottom w:val="none" w:sz="0" w:space="0" w:color="auto"/>
            <w:right w:val="none" w:sz="0" w:space="0" w:color="auto"/>
          </w:divBdr>
        </w:div>
        <w:div w:id="1558517565">
          <w:marLeft w:val="864"/>
          <w:marRight w:val="0"/>
          <w:marTop w:val="200"/>
          <w:marBottom w:val="0"/>
          <w:divBdr>
            <w:top w:val="none" w:sz="0" w:space="0" w:color="auto"/>
            <w:left w:val="none" w:sz="0" w:space="0" w:color="auto"/>
            <w:bottom w:val="none" w:sz="0" w:space="0" w:color="auto"/>
            <w:right w:val="none" w:sz="0" w:space="0" w:color="auto"/>
          </w:divBdr>
        </w:div>
        <w:div w:id="180976331">
          <w:marLeft w:val="864"/>
          <w:marRight w:val="0"/>
          <w:marTop w:val="200"/>
          <w:marBottom w:val="0"/>
          <w:divBdr>
            <w:top w:val="none" w:sz="0" w:space="0" w:color="auto"/>
            <w:left w:val="none" w:sz="0" w:space="0" w:color="auto"/>
            <w:bottom w:val="none" w:sz="0" w:space="0" w:color="auto"/>
            <w:right w:val="none" w:sz="0" w:space="0" w:color="auto"/>
          </w:divBdr>
        </w:div>
        <w:div w:id="991445058">
          <w:marLeft w:val="864"/>
          <w:marRight w:val="0"/>
          <w:marTop w:val="200"/>
          <w:marBottom w:val="0"/>
          <w:divBdr>
            <w:top w:val="none" w:sz="0" w:space="0" w:color="auto"/>
            <w:left w:val="none" w:sz="0" w:space="0" w:color="auto"/>
            <w:bottom w:val="none" w:sz="0" w:space="0" w:color="auto"/>
            <w:right w:val="none" w:sz="0" w:space="0" w:color="auto"/>
          </w:divBdr>
        </w:div>
      </w:divsChild>
    </w:div>
    <w:div w:id="1033770735">
      <w:bodyDiv w:val="1"/>
      <w:marLeft w:val="0"/>
      <w:marRight w:val="0"/>
      <w:marTop w:val="0"/>
      <w:marBottom w:val="0"/>
      <w:divBdr>
        <w:top w:val="none" w:sz="0" w:space="0" w:color="auto"/>
        <w:left w:val="none" w:sz="0" w:space="0" w:color="auto"/>
        <w:bottom w:val="none" w:sz="0" w:space="0" w:color="auto"/>
        <w:right w:val="none" w:sz="0" w:space="0" w:color="auto"/>
      </w:divBdr>
    </w:div>
    <w:div w:id="1133409068">
      <w:bodyDiv w:val="1"/>
      <w:marLeft w:val="0"/>
      <w:marRight w:val="0"/>
      <w:marTop w:val="0"/>
      <w:marBottom w:val="0"/>
      <w:divBdr>
        <w:top w:val="none" w:sz="0" w:space="0" w:color="auto"/>
        <w:left w:val="none" w:sz="0" w:space="0" w:color="auto"/>
        <w:bottom w:val="none" w:sz="0" w:space="0" w:color="auto"/>
        <w:right w:val="none" w:sz="0" w:space="0" w:color="auto"/>
      </w:divBdr>
    </w:div>
    <w:div w:id="1199007584">
      <w:bodyDiv w:val="1"/>
      <w:marLeft w:val="0"/>
      <w:marRight w:val="0"/>
      <w:marTop w:val="0"/>
      <w:marBottom w:val="0"/>
      <w:divBdr>
        <w:top w:val="none" w:sz="0" w:space="0" w:color="auto"/>
        <w:left w:val="none" w:sz="0" w:space="0" w:color="auto"/>
        <w:bottom w:val="none" w:sz="0" w:space="0" w:color="auto"/>
        <w:right w:val="none" w:sz="0" w:space="0" w:color="auto"/>
      </w:divBdr>
    </w:div>
    <w:div w:id="1250431130">
      <w:bodyDiv w:val="1"/>
      <w:marLeft w:val="0"/>
      <w:marRight w:val="0"/>
      <w:marTop w:val="0"/>
      <w:marBottom w:val="0"/>
      <w:divBdr>
        <w:top w:val="none" w:sz="0" w:space="0" w:color="auto"/>
        <w:left w:val="none" w:sz="0" w:space="0" w:color="auto"/>
        <w:bottom w:val="none" w:sz="0" w:space="0" w:color="auto"/>
        <w:right w:val="none" w:sz="0" w:space="0" w:color="auto"/>
      </w:divBdr>
    </w:div>
    <w:div w:id="1266232104">
      <w:bodyDiv w:val="1"/>
      <w:marLeft w:val="0"/>
      <w:marRight w:val="0"/>
      <w:marTop w:val="0"/>
      <w:marBottom w:val="0"/>
      <w:divBdr>
        <w:top w:val="none" w:sz="0" w:space="0" w:color="auto"/>
        <w:left w:val="none" w:sz="0" w:space="0" w:color="auto"/>
        <w:bottom w:val="none" w:sz="0" w:space="0" w:color="auto"/>
        <w:right w:val="none" w:sz="0" w:space="0" w:color="auto"/>
      </w:divBdr>
    </w:div>
    <w:div w:id="1304777498">
      <w:bodyDiv w:val="1"/>
      <w:marLeft w:val="0"/>
      <w:marRight w:val="0"/>
      <w:marTop w:val="0"/>
      <w:marBottom w:val="0"/>
      <w:divBdr>
        <w:top w:val="none" w:sz="0" w:space="0" w:color="auto"/>
        <w:left w:val="none" w:sz="0" w:space="0" w:color="auto"/>
        <w:bottom w:val="none" w:sz="0" w:space="0" w:color="auto"/>
        <w:right w:val="none" w:sz="0" w:space="0" w:color="auto"/>
      </w:divBdr>
    </w:div>
    <w:div w:id="1326009199">
      <w:bodyDiv w:val="1"/>
      <w:marLeft w:val="0"/>
      <w:marRight w:val="0"/>
      <w:marTop w:val="0"/>
      <w:marBottom w:val="0"/>
      <w:divBdr>
        <w:top w:val="none" w:sz="0" w:space="0" w:color="auto"/>
        <w:left w:val="none" w:sz="0" w:space="0" w:color="auto"/>
        <w:bottom w:val="none" w:sz="0" w:space="0" w:color="auto"/>
        <w:right w:val="none" w:sz="0" w:space="0" w:color="auto"/>
      </w:divBdr>
    </w:div>
    <w:div w:id="1359427442">
      <w:bodyDiv w:val="1"/>
      <w:marLeft w:val="0"/>
      <w:marRight w:val="0"/>
      <w:marTop w:val="0"/>
      <w:marBottom w:val="0"/>
      <w:divBdr>
        <w:top w:val="none" w:sz="0" w:space="0" w:color="auto"/>
        <w:left w:val="none" w:sz="0" w:space="0" w:color="auto"/>
        <w:bottom w:val="none" w:sz="0" w:space="0" w:color="auto"/>
        <w:right w:val="none" w:sz="0" w:space="0" w:color="auto"/>
      </w:divBdr>
      <w:divsChild>
        <w:div w:id="1841701355">
          <w:marLeft w:val="634"/>
          <w:marRight w:val="0"/>
          <w:marTop w:val="200"/>
          <w:marBottom w:val="0"/>
          <w:divBdr>
            <w:top w:val="none" w:sz="0" w:space="0" w:color="auto"/>
            <w:left w:val="none" w:sz="0" w:space="0" w:color="auto"/>
            <w:bottom w:val="none" w:sz="0" w:space="0" w:color="auto"/>
            <w:right w:val="none" w:sz="0" w:space="0" w:color="auto"/>
          </w:divBdr>
        </w:div>
        <w:div w:id="1678652142">
          <w:marLeft w:val="634"/>
          <w:marRight w:val="0"/>
          <w:marTop w:val="200"/>
          <w:marBottom w:val="0"/>
          <w:divBdr>
            <w:top w:val="none" w:sz="0" w:space="0" w:color="auto"/>
            <w:left w:val="none" w:sz="0" w:space="0" w:color="auto"/>
            <w:bottom w:val="none" w:sz="0" w:space="0" w:color="auto"/>
            <w:right w:val="none" w:sz="0" w:space="0" w:color="auto"/>
          </w:divBdr>
        </w:div>
        <w:div w:id="1887523688">
          <w:marLeft w:val="634"/>
          <w:marRight w:val="0"/>
          <w:marTop w:val="200"/>
          <w:marBottom w:val="0"/>
          <w:divBdr>
            <w:top w:val="none" w:sz="0" w:space="0" w:color="auto"/>
            <w:left w:val="none" w:sz="0" w:space="0" w:color="auto"/>
            <w:bottom w:val="none" w:sz="0" w:space="0" w:color="auto"/>
            <w:right w:val="none" w:sz="0" w:space="0" w:color="auto"/>
          </w:divBdr>
        </w:div>
        <w:div w:id="117267060">
          <w:marLeft w:val="634"/>
          <w:marRight w:val="0"/>
          <w:marTop w:val="200"/>
          <w:marBottom w:val="0"/>
          <w:divBdr>
            <w:top w:val="none" w:sz="0" w:space="0" w:color="auto"/>
            <w:left w:val="none" w:sz="0" w:space="0" w:color="auto"/>
            <w:bottom w:val="none" w:sz="0" w:space="0" w:color="auto"/>
            <w:right w:val="none" w:sz="0" w:space="0" w:color="auto"/>
          </w:divBdr>
        </w:div>
        <w:div w:id="1925527361">
          <w:marLeft w:val="634"/>
          <w:marRight w:val="0"/>
          <w:marTop w:val="200"/>
          <w:marBottom w:val="0"/>
          <w:divBdr>
            <w:top w:val="none" w:sz="0" w:space="0" w:color="auto"/>
            <w:left w:val="none" w:sz="0" w:space="0" w:color="auto"/>
            <w:bottom w:val="none" w:sz="0" w:space="0" w:color="auto"/>
            <w:right w:val="none" w:sz="0" w:space="0" w:color="auto"/>
          </w:divBdr>
        </w:div>
      </w:divsChild>
    </w:div>
    <w:div w:id="1548953223">
      <w:bodyDiv w:val="1"/>
      <w:marLeft w:val="0"/>
      <w:marRight w:val="0"/>
      <w:marTop w:val="0"/>
      <w:marBottom w:val="0"/>
      <w:divBdr>
        <w:top w:val="none" w:sz="0" w:space="0" w:color="auto"/>
        <w:left w:val="none" w:sz="0" w:space="0" w:color="auto"/>
        <w:bottom w:val="none" w:sz="0" w:space="0" w:color="auto"/>
        <w:right w:val="none" w:sz="0" w:space="0" w:color="auto"/>
      </w:divBdr>
      <w:divsChild>
        <w:div w:id="1610619915">
          <w:marLeft w:val="0"/>
          <w:marRight w:val="0"/>
          <w:marTop w:val="480"/>
          <w:marBottom w:val="480"/>
          <w:divBdr>
            <w:top w:val="none" w:sz="0" w:space="0" w:color="auto"/>
            <w:left w:val="single" w:sz="48" w:space="12" w:color="B1B4B6"/>
            <w:bottom w:val="none" w:sz="0" w:space="0" w:color="auto"/>
            <w:right w:val="none" w:sz="0" w:space="0" w:color="auto"/>
          </w:divBdr>
        </w:div>
      </w:divsChild>
    </w:div>
    <w:div w:id="1611355625">
      <w:bodyDiv w:val="1"/>
      <w:marLeft w:val="0"/>
      <w:marRight w:val="0"/>
      <w:marTop w:val="0"/>
      <w:marBottom w:val="0"/>
      <w:divBdr>
        <w:top w:val="none" w:sz="0" w:space="0" w:color="auto"/>
        <w:left w:val="none" w:sz="0" w:space="0" w:color="auto"/>
        <w:bottom w:val="none" w:sz="0" w:space="0" w:color="auto"/>
        <w:right w:val="none" w:sz="0" w:space="0" w:color="auto"/>
      </w:divBdr>
      <w:divsChild>
        <w:div w:id="244073842">
          <w:marLeft w:val="346"/>
          <w:marRight w:val="0"/>
          <w:marTop w:val="200"/>
          <w:marBottom w:val="0"/>
          <w:divBdr>
            <w:top w:val="none" w:sz="0" w:space="0" w:color="auto"/>
            <w:left w:val="none" w:sz="0" w:space="0" w:color="auto"/>
            <w:bottom w:val="none" w:sz="0" w:space="0" w:color="auto"/>
            <w:right w:val="none" w:sz="0" w:space="0" w:color="auto"/>
          </w:divBdr>
        </w:div>
        <w:div w:id="1916234579">
          <w:marLeft w:val="346"/>
          <w:marRight w:val="0"/>
          <w:marTop w:val="200"/>
          <w:marBottom w:val="0"/>
          <w:divBdr>
            <w:top w:val="none" w:sz="0" w:space="0" w:color="auto"/>
            <w:left w:val="none" w:sz="0" w:space="0" w:color="auto"/>
            <w:bottom w:val="none" w:sz="0" w:space="0" w:color="auto"/>
            <w:right w:val="none" w:sz="0" w:space="0" w:color="auto"/>
          </w:divBdr>
        </w:div>
        <w:div w:id="285082365">
          <w:marLeft w:val="346"/>
          <w:marRight w:val="0"/>
          <w:marTop w:val="200"/>
          <w:marBottom w:val="0"/>
          <w:divBdr>
            <w:top w:val="none" w:sz="0" w:space="0" w:color="auto"/>
            <w:left w:val="none" w:sz="0" w:space="0" w:color="auto"/>
            <w:bottom w:val="none" w:sz="0" w:space="0" w:color="auto"/>
            <w:right w:val="none" w:sz="0" w:space="0" w:color="auto"/>
          </w:divBdr>
        </w:div>
        <w:div w:id="47075888">
          <w:marLeft w:val="346"/>
          <w:marRight w:val="0"/>
          <w:marTop w:val="200"/>
          <w:marBottom w:val="0"/>
          <w:divBdr>
            <w:top w:val="none" w:sz="0" w:space="0" w:color="auto"/>
            <w:left w:val="none" w:sz="0" w:space="0" w:color="auto"/>
            <w:bottom w:val="none" w:sz="0" w:space="0" w:color="auto"/>
            <w:right w:val="none" w:sz="0" w:space="0" w:color="auto"/>
          </w:divBdr>
        </w:div>
        <w:div w:id="1693073079">
          <w:marLeft w:val="346"/>
          <w:marRight w:val="0"/>
          <w:marTop w:val="200"/>
          <w:marBottom w:val="0"/>
          <w:divBdr>
            <w:top w:val="none" w:sz="0" w:space="0" w:color="auto"/>
            <w:left w:val="none" w:sz="0" w:space="0" w:color="auto"/>
            <w:bottom w:val="none" w:sz="0" w:space="0" w:color="auto"/>
            <w:right w:val="none" w:sz="0" w:space="0" w:color="auto"/>
          </w:divBdr>
        </w:div>
        <w:div w:id="810053622">
          <w:marLeft w:val="346"/>
          <w:marRight w:val="0"/>
          <w:marTop w:val="200"/>
          <w:marBottom w:val="0"/>
          <w:divBdr>
            <w:top w:val="none" w:sz="0" w:space="0" w:color="auto"/>
            <w:left w:val="none" w:sz="0" w:space="0" w:color="auto"/>
            <w:bottom w:val="none" w:sz="0" w:space="0" w:color="auto"/>
            <w:right w:val="none" w:sz="0" w:space="0" w:color="auto"/>
          </w:divBdr>
        </w:div>
        <w:div w:id="903681051">
          <w:marLeft w:val="346"/>
          <w:marRight w:val="0"/>
          <w:marTop w:val="200"/>
          <w:marBottom w:val="0"/>
          <w:divBdr>
            <w:top w:val="none" w:sz="0" w:space="0" w:color="auto"/>
            <w:left w:val="none" w:sz="0" w:space="0" w:color="auto"/>
            <w:bottom w:val="none" w:sz="0" w:space="0" w:color="auto"/>
            <w:right w:val="none" w:sz="0" w:space="0" w:color="auto"/>
          </w:divBdr>
        </w:div>
      </w:divsChild>
    </w:div>
    <w:div w:id="1611626425">
      <w:bodyDiv w:val="1"/>
      <w:marLeft w:val="0"/>
      <w:marRight w:val="0"/>
      <w:marTop w:val="0"/>
      <w:marBottom w:val="0"/>
      <w:divBdr>
        <w:top w:val="none" w:sz="0" w:space="0" w:color="auto"/>
        <w:left w:val="none" w:sz="0" w:space="0" w:color="auto"/>
        <w:bottom w:val="none" w:sz="0" w:space="0" w:color="auto"/>
        <w:right w:val="none" w:sz="0" w:space="0" w:color="auto"/>
      </w:divBdr>
      <w:divsChild>
        <w:div w:id="2098359570">
          <w:marLeft w:val="360"/>
          <w:marRight w:val="0"/>
          <w:marTop w:val="80"/>
          <w:marBottom w:val="0"/>
          <w:divBdr>
            <w:top w:val="none" w:sz="0" w:space="0" w:color="auto"/>
            <w:left w:val="none" w:sz="0" w:space="0" w:color="auto"/>
            <w:bottom w:val="none" w:sz="0" w:space="0" w:color="auto"/>
            <w:right w:val="none" w:sz="0" w:space="0" w:color="auto"/>
          </w:divBdr>
        </w:div>
        <w:div w:id="1271012982">
          <w:marLeft w:val="360"/>
          <w:marRight w:val="0"/>
          <w:marTop w:val="80"/>
          <w:marBottom w:val="0"/>
          <w:divBdr>
            <w:top w:val="none" w:sz="0" w:space="0" w:color="auto"/>
            <w:left w:val="none" w:sz="0" w:space="0" w:color="auto"/>
            <w:bottom w:val="none" w:sz="0" w:space="0" w:color="auto"/>
            <w:right w:val="none" w:sz="0" w:space="0" w:color="auto"/>
          </w:divBdr>
        </w:div>
        <w:div w:id="1818061490">
          <w:marLeft w:val="360"/>
          <w:marRight w:val="0"/>
          <w:marTop w:val="80"/>
          <w:marBottom w:val="0"/>
          <w:divBdr>
            <w:top w:val="none" w:sz="0" w:space="0" w:color="auto"/>
            <w:left w:val="none" w:sz="0" w:space="0" w:color="auto"/>
            <w:bottom w:val="none" w:sz="0" w:space="0" w:color="auto"/>
            <w:right w:val="none" w:sz="0" w:space="0" w:color="auto"/>
          </w:divBdr>
        </w:div>
      </w:divsChild>
    </w:div>
    <w:div w:id="1639262732">
      <w:bodyDiv w:val="1"/>
      <w:marLeft w:val="0"/>
      <w:marRight w:val="0"/>
      <w:marTop w:val="0"/>
      <w:marBottom w:val="0"/>
      <w:divBdr>
        <w:top w:val="none" w:sz="0" w:space="0" w:color="auto"/>
        <w:left w:val="none" w:sz="0" w:space="0" w:color="auto"/>
        <w:bottom w:val="none" w:sz="0" w:space="0" w:color="auto"/>
        <w:right w:val="none" w:sz="0" w:space="0" w:color="auto"/>
      </w:divBdr>
    </w:div>
    <w:div w:id="1648053880">
      <w:bodyDiv w:val="1"/>
      <w:marLeft w:val="0"/>
      <w:marRight w:val="0"/>
      <w:marTop w:val="0"/>
      <w:marBottom w:val="0"/>
      <w:divBdr>
        <w:top w:val="none" w:sz="0" w:space="0" w:color="auto"/>
        <w:left w:val="none" w:sz="0" w:space="0" w:color="auto"/>
        <w:bottom w:val="none" w:sz="0" w:space="0" w:color="auto"/>
        <w:right w:val="none" w:sz="0" w:space="0" w:color="auto"/>
      </w:divBdr>
    </w:div>
    <w:div w:id="1670862349">
      <w:bodyDiv w:val="1"/>
      <w:marLeft w:val="0"/>
      <w:marRight w:val="0"/>
      <w:marTop w:val="0"/>
      <w:marBottom w:val="0"/>
      <w:divBdr>
        <w:top w:val="none" w:sz="0" w:space="0" w:color="auto"/>
        <w:left w:val="none" w:sz="0" w:space="0" w:color="auto"/>
        <w:bottom w:val="none" w:sz="0" w:space="0" w:color="auto"/>
        <w:right w:val="none" w:sz="0" w:space="0" w:color="auto"/>
      </w:divBdr>
    </w:div>
    <w:div w:id="1674411575">
      <w:bodyDiv w:val="1"/>
      <w:marLeft w:val="0"/>
      <w:marRight w:val="0"/>
      <w:marTop w:val="0"/>
      <w:marBottom w:val="0"/>
      <w:divBdr>
        <w:top w:val="none" w:sz="0" w:space="0" w:color="auto"/>
        <w:left w:val="none" w:sz="0" w:space="0" w:color="auto"/>
        <w:bottom w:val="none" w:sz="0" w:space="0" w:color="auto"/>
        <w:right w:val="none" w:sz="0" w:space="0" w:color="auto"/>
      </w:divBdr>
    </w:div>
    <w:div w:id="1749184540">
      <w:bodyDiv w:val="1"/>
      <w:marLeft w:val="0"/>
      <w:marRight w:val="0"/>
      <w:marTop w:val="0"/>
      <w:marBottom w:val="0"/>
      <w:divBdr>
        <w:top w:val="none" w:sz="0" w:space="0" w:color="auto"/>
        <w:left w:val="none" w:sz="0" w:space="0" w:color="auto"/>
        <w:bottom w:val="none" w:sz="0" w:space="0" w:color="auto"/>
        <w:right w:val="none" w:sz="0" w:space="0" w:color="auto"/>
      </w:divBdr>
    </w:div>
    <w:div w:id="1749308928">
      <w:bodyDiv w:val="1"/>
      <w:marLeft w:val="0"/>
      <w:marRight w:val="0"/>
      <w:marTop w:val="0"/>
      <w:marBottom w:val="0"/>
      <w:divBdr>
        <w:top w:val="none" w:sz="0" w:space="0" w:color="auto"/>
        <w:left w:val="none" w:sz="0" w:space="0" w:color="auto"/>
        <w:bottom w:val="none" w:sz="0" w:space="0" w:color="auto"/>
        <w:right w:val="none" w:sz="0" w:space="0" w:color="auto"/>
      </w:divBdr>
    </w:div>
    <w:div w:id="1781338924">
      <w:bodyDiv w:val="1"/>
      <w:marLeft w:val="0"/>
      <w:marRight w:val="0"/>
      <w:marTop w:val="0"/>
      <w:marBottom w:val="0"/>
      <w:divBdr>
        <w:top w:val="none" w:sz="0" w:space="0" w:color="auto"/>
        <w:left w:val="none" w:sz="0" w:space="0" w:color="auto"/>
        <w:bottom w:val="none" w:sz="0" w:space="0" w:color="auto"/>
        <w:right w:val="none" w:sz="0" w:space="0" w:color="auto"/>
      </w:divBdr>
    </w:div>
    <w:div w:id="1830246547">
      <w:bodyDiv w:val="1"/>
      <w:marLeft w:val="0"/>
      <w:marRight w:val="0"/>
      <w:marTop w:val="0"/>
      <w:marBottom w:val="0"/>
      <w:divBdr>
        <w:top w:val="none" w:sz="0" w:space="0" w:color="auto"/>
        <w:left w:val="none" w:sz="0" w:space="0" w:color="auto"/>
        <w:bottom w:val="none" w:sz="0" w:space="0" w:color="auto"/>
        <w:right w:val="none" w:sz="0" w:space="0" w:color="auto"/>
      </w:divBdr>
    </w:div>
    <w:div w:id="1842769667">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56574608">
      <w:bodyDiv w:val="1"/>
      <w:marLeft w:val="0"/>
      <w:marRight w:val="0"/>
      <w:marTop w:val="0"/>
      <w:marBottom w:val="0"/>
      <w:divBdr>
        <w:top w:val="none" w:sz="0" w:space="0" w:color="auto"/>
        <w:left w:val="none" w:sz="0" w:space="0" w:color="auto"/>
        <w:bottom w:val="none" w:sz="0" w:space="0" w:color="auto"/>
        <w:right w:val="none" w:sz="0" w:space="0" w:color="auto"/>
      </w:divBdr>
    </w:div>
    <w:div w:id="1884094582">
      <w:bodyDiv w:val="1"/>
      <w:marLeft w:val="0"/>
      <w:marRight w:val="0"/>
      <w:marTop w:val="0"/>
      <w:marBottom w:val="0"/>
      <w:divBdr>
        <w:top w:val="none" w:sz="0" w:space="0" w:color="auto"/>
        <w:left w:val="none" w:sz="0" w:space="0" w:color="auto"/>
        <w:bottom w:val="none" w:sz="0" w:space="0" w:color="auto"/>
        <w:right w:val="none" w:sz="0" w:space="0" w:color="auto"/>
      </w:divBdr>
    </w:div>
    <w:div w:id="1898082133">
      <w:bodyDiv w:val="1"/>
      <w:marLeft w:val="0"/>
      <w:marRight w:val="0"/>
      <w:marTop w:val="0"/>
      <w:marBottom w:val="0"/>
      <w:divBdr>
        <w:top w:val="none" w:sz="0" w:space="0" w:color="auto"/>
        <w:left w:val="none" w:sz="0" w:space="0" w:color="auto"/>
        <w:bottom w:val="none" w:sz="0" w:space="0" w:color="auto"/>
        <w:right w:val="none" w:sz="0" w:space="0" w:color="auto"/>
      </w:divBdr>
      <w:divsChild>
        <w:div w:id="2086142462">
          <w:marLeft w:val="360"/>
          <w:marRight w:val="0"/>
          <w:marTop w:val="80"/>
          <w:marBottom w:val="0"/>
          <w:divBdr>
            <w:top w:val="none" w:sz="0" w:space="0" w:color="auto"/>
            <w:left w:val="none" w:sz="0" w:space="0" w:color="auto"/>
            <w:bottom w:val="none" w:sz="0" w:space="0" w:color="auto"/>
            <w:right w:val="none" w:sz="0" w:space="0" w:color="auto"/>
          </w:divBdr>
        </w:div>
        <w:div w:id="1533567489">
          <w:marLeft w:val="360"/>
          <w:marRight w:val="0"/>
          <w:marTop w:val="80"/>
          <w:marBottom w:val="0"/>
          <w:divBdr>
            <w:top w:val="none" w:sz="0" w:space="0" w:color="auto"/>
            <w:left w:val="none" w:sz="0" w:space="0" w:color="auto"/>
            <w:bottom w:val="none" w:sz="0" w:space="0" w:color="auto"/>
            <w:right w:val="none" w:sz="0" w:space="0" w:color="auto"/>
          </w:divBdr>
        </w:div>
        <w:div w:id="592981492">
          <w:marLeft w:val="360"/>
          <w:marRight w:val="0"/>
          <w:marTop w:val="80"/>
          <w:marBottom w:val="0"/>
          <w:divBdr>
            <w:top w:val="none" w:sz="0" w:space="0" w:color="auto"/>
            <w:left w:val="none" w:sz="0" w:space="0" w:color="auto"/>
            <w:bottom w:val="none" w:sz="0" w:space="0" w:color="auto"/>
            <w:right w:val="none" w:sz="0" w:space="0" w:color="auto"/>
          </w:divBdr>
        </w:div>
      </w:divsChild>
    </w:div>
    <w:div w:id="1903445046">
      <w:bodyDiv w:val="1"/>
      <w:marLeft w:val="0"/>
      <w:marRight w:val="0"/>
      <w:marTop w:val="0"/>
      <w:marBottom w:val="0"/>
      <w:divBdr>
        <w:top w:val="none" w:sz="0" w:space="0" w:color="auto"/>
        <w:left w:val="none" w:sz="0" w:space="0" w:color="auto"/>
        <w:bottom w:val="none" w:sz="0" w:space="0" w:color="auto"/>
        <w:right w:val="none" w:sz="0" w:space="0" w:color="auto"/>
      </w:divBdr>
    </w:div>
    <w:div w:id="1918317505">
      <w:bodyDiv w:val="1"/>
      <w:marLeft w:val="0"/>
      <w:marRight w:val="0"/>
      <w:marTop w:val="0"/>
      <w:marBottom w:val="0"/>
      <w:divBdr>
        <w:top w:val="none" w:sz="0" w:space="0" w:color="auto"/>
        <w:left w:val="none" w:sz="0" w:space="0" w:color="auto"/>
        <w:bottom w:val="none" w:sz="0" w:space="0" w:color="auto"/>
        <w:right w:val="none" w:sz="0" w:space="0" w:color="auto"/>
      </w:divBdr>
    </w:div>
    <w:div w:id="2099251560">
      <w:bodyDiv w:val="1"/>
      <w:marLeft w:val="0"/>
      <w:marRight w:val="0"/>
      <w:marTop w:val="0"/>
      <w:marBottom w:val="0"/>
      <w:divBdr>
        <w:top w:val="none" w:sz="0" w:space="0" w:color="auto"/>
        <w:left w:val="none" w:sz="0" w:space="0" w:color="auto"/>
        <w:bottom w:val="none" w:sz="0" w:space="0" w:color="auto"/>
        <w:right w:val="none" w:sz="0" w:space="0" w:color="auto"/>
      </w:divBdr>
    </w:div>
    <w:div w:id="2111854900">
      <w:bodyDiv w:val="1"/>
      <w:marLeft w:val="0"/>
      <w:marRight w:val="0"/>
      <w:marTop w:val="0"/>
      <w:marBottom w:val="0"/>
      <w:divBdr>
        <w:top w:val="none" w:sz="0" w:space="0" w:color="auto"/>
        <w:left w:val="none" w:sz="0" w:space="0" w:color="auto"/>
        <w:bottom w:val="none" w:sz="0" w:space="0" w:color="auto"/>
        <w:right w:val="none" w:sz="0" w:space="0" w:color="auto"/>
      </w:divBdr>
    </w:div>
    <w:div w:id="2130586263">
      <w:bodyDiv w:val="1"/>
      <w:marLeft w:val="0"/>
      <w:marRight w:val="0"/>
      <w:marTop w:val="0"/>
      <w:marBottom w:val="0"/>
      <w:divBdr>
        <w:top w:val="none" w:sz="0" w:space="0" w:color="auto"/>
        <w:left w:val="none" w:sz="0" w:space="0" w:color="auto"/>
        <w:bottom w:val="none" w:sz="0" w:space="0" w:color="auto"/>
        <w:right w:val="none" w:sz="0" w:space="0" w:color="auto"/>
      </w:divBdr>
    </w:div>
    <w:div w:id="2131128148">
      <w:bodyDiv w:val="1"/>
      <w:marLeft w:val="0"/>
      <w:marRight w:val="0"/>
      <w:marTop w:val="0"/>
      <w:marBottom w:val="0"/>
      <w:divBdr>
        <w:top w:val="none" w:sz="0" w:space="0" w:color="auto"/>
        <w:left w:val="none" w:sz="0" w:space="0" w:color="auto"/>
        <w:bottom w:val="none" w:sz="0" w:space="0" w:color="auto"/>
        <w:right w:val="none" w:sz="0" w:space="0" w:color="auto"/>
      </w:divBdr>
      <w:divsChild>
        <w:div w:id="502860407">
          <w:marLeft w:val="360"/>
          <w:marRight w:val="0"/>
          <w:marTop w:val="200"/>
          <w:marBottom w:val="0"/>
          <w:divBdr>
            <w:top w:val="none" w:sz="0" w:space="0" w:color="auto"/>
            <w:left w:val="none" w:sz="0" w:space="0" w:color="auto"/>
            <w:bottom w:val="none" w:sz="0" w:space="0" w:color="auto"/>
            <w:right w:val="none" w:sz="0" w:space="0" w:color="auto"/>
          </w:divBdr>
        </w:div>
        <w:div w:id="1584796457">
          <w:marLeft w:val="360"/>
          <w:marRight w:val="0"/>
          <w:marTop w:val="200"/>
          <w:marBottom w:val="0"/>
          <w:divBdr>
            <w:top w:val="none" w:sz="0" w:space="0" w:color="auto"/>
            <w:left w:val="none" w:sz="0" w:space="0" w:color="auto"/>
            <w:bottom w:val="none" w:sz="0" w:space="0" w:color="auto"/>
            <w:right w:val="none" w:sz="0" w:space="0" w:color="auto"/>
          </w:divBdr>
        </w:div>
        <w:div w:id="1958754384">
          <w:marLeft w:val="360"/>
          <w:marRight w:val="0"/>
          <w:marTop w:val="200"/>
          <w:marBottom w:val="0"/>
          <w:divBdr>
            <w:top w:val="none" w:sz="0" w:space="0" w:color="auto"/>
            <w:left w:val="none" w:sz="0" w:space="0" w:color="auto"/>
            <w:bottom w:val="none" w:sz="0" w:space="0" w:color="auto"/>
            <w:right w:val="none" w:sz="0" w:space="0" w:color="auto"/>
          </w:divBdr>
        </w:div>
        <w:div w:id="1721442211">
          <w:marLeft w:val="360"/>
          <w:marRight w:val="0"/>
          <w:marTop w:val="200"/>
          <w:marBottom w:val="0"/>
          <w:divBdr>
            <w:top w:val="none" w:sz="0" w:space="0" w:color="auto"/>
            <w:left w:val="none" w:sz="0" w:space="0" w:color="auto"/>
            <w:bottom w:val="none" w:sz="0" w:space="0" w:color="auto"/>
            <w:right w:val="none" w:sz="0" w:space="0" w:color="auto"/>
          </w:divBdr>
        </w:div>
        <w:div w:id="18415046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access-to-work-staff-guide/access-to-work-staff-guide" TargetMode="External"/><Relationship Id="rId18" Type="http://schemas.openxmlformats.org/officeDocument/2006/relationships/hyperlink" Target="https://portal.starleaf.com/webrtc?name=DWP&amp;target=DWP@interpreterslive.call.s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publications/access-to-work-staff-guide" TargetMode="External"/><Relationship Id="rId7" Type="http://schemas.openxmlformats.org/officeDocument/2006/relationships/webSettings" Target="webSettings.xml"/><Relationship Id="rId12" Type="http://schemas.openxmlformats.org/officeDocument/2006/relationships/hyperlink" Target="https://youtu.be/EorMVj0EgKs" TargetMode="External"/><Relationship Id="rId17" Type="http://schemas.openxmlformats.org/officeDocument/2006/relationships/hyperlink" Target="https://www.nidirect.gov.uk/articles/access-work-practical-help-wor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access-to-work-staff-guide/access-to-work-staff-guide" TargetMode="External"/><Relationship Id="rId20" Type="http://schemas.openxmlformats.org/officeDocument/2006/relationships/hyperlink" Target="http://www.gov.uk/access-to-wor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access-to-work-staff-guide/access-to-work-staff-guide"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gov.uk/government/publications/access-to-work-staff-guide/access-to-work-staff-guide"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www.remploy.co.uk/employers/mental-health-and-wellbeing/workplace-mental-health-support-service-employ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access-to-work-staff-guide/access-to-work-staff-guid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06167F4345A44997D75F47F12B696F" ma:contentTypeVersion="10" ma:contentTypeDescription="Create a new document." ma:contentTypeScope="" ma:versionID="5930298d05eeb96789f08539f5e4bee5">
  <xsd:schema xmlns:xsd="http://www.w3.org/2001/XMLSchema" xmlns:xs="http://www.w3.org/2001/XMLSchema" xmlns:p="http://schemas.microsoft.com/office/2006/metadata/properties" xmlns:ns3="24347b0b-827b-4e47-a775-44b30f9f98da" xmlns:ns4="58c86e88-502e-4472-9ced-a48265da589d" targetNamespace="http://schemas.microsoft.com/office/2006/metadata/properties" ma:root="true" ma:fieldsID="f971b34dd9ee29a0ee954851f7ac48cb" ns3:_="" ns4:_="">
    <xsd:import namespace="24347b0b-827b-4e47-a775-44b30f9f98da"/>
    <xsd:import namespace="58c86e88-502e-4472-9ced-a48265da58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47b0b-827b-4e47-a775-44b30f9f9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86e88-502e-4472-9ced-a48265da58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2.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352DB9-2141-4324-B254-5A7E038E4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47b0b-827b-4e47-a775-44b30f9f98da"/>
    <ds:schemaRef ds:uri="58c86e88-502e-4472-9ced-a48265da5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3105</Words>
  <Characters>17703</Characters>
  <Application>Microsoft Office Word</Application>
  <DocSecurity>4</DocSecurity>
  <Lines>147</Lines>
  <Paragraphs>41</Paragraphs>
  <ScaleCrop>false</ScaleCrop>
  <Company/>
  <LinksUpToDate>false</LinksUpToDate>
  <CharactersWithSpaces>20767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Costigan, Deirdre</dc:creator>
  <cp:keywords/>
  <dc:description/>
  <cp:lastModifiedBy>Pickard, Anne</cp:lastModifiedBy>
  <cp:revision>2</cp:revision>
  <cp:lastPrinted>2019-10-24T15:24:00Z</cp:lastPrinted>
  <dcterms:created xsi:type="dcterms:W3CDTF">2022-10-13T14:06:00Z</dcterms:created>
  <dcterms:modified xsi:type="dcterms:W3CDTF">2022-10-13T14:06:00Z</dcterms:modified>
</cp:coreProperties>
</file>